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3F49C5">
      <w:pPr>
        <w:pStyle w:val="Sinespaciado"/>
        <w:jc w:val="both"/>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3F49C5">
      <w:pPr>
        <w:pStyle w:val="Sinespaciado"/>
        <w:jc w:val="both"/>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3F49C5">
      <w:pPr>
        <w:pStyle w:val="Sinespaciado"/>
        <w:jc w:val="both"/>
        <w:rPr>
          <w:rFonts w:ascii="Bookman Old Style" w:hAnsi="Bookman Old Style"/>
          <w:b/>
          <w:sz w:val="16"/>
          <w:szCs w:val="20"/>
        </w:rPr>
      </w:pPr>
    </w:p>
    <w:p w14:paraId="2E3FAAF9" w14:textId="77777777" w:rsidR="00D87CF6" w:rsidRPr="00596A28" w:rsidRDefault="00404FA4" w:rsidP="003F49C5">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3F49C5">
      <w:pPr>
        <w:pStyle w:val="Sinespaciado"/>
        <w:jc w:val="both"/>
        <w:rPr>
          <w:rFonts w:ascii="Bookman Old Style" w:hAnsi="Bookman Old Style"/>
          <w:b/>
          <w:sz w:val="16"/>
          <w:szCs w:val="20"/>
        </w:rPr>
      </w:pPr>
    </w:p>
    <w:p w14:paraId="11D01688" w14:textId="77777777" w:rsidR="00D87CF6" w:rsidRPr="00596A28" w:rsidRDefault="00D87CF6" w:rsidP="003F49C5">
      <w:pPr>
        <w:pStyle w:val="Sinespaciado"/>
        <w:jc w:val="both"/>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3F49C5">
      <w:pPr>
        <w:pStyle w:val="Sinespaciado"/>
        <w:jc w:val="both"/>
        <w:rPr>
          <w:rFonts w:ascii="Bookman Old Style" w:hAnsi="Bookman Old Style"/>
          <w:b/>
          <w:sz w:val="16"/>
          <w:szCs w:val="20"/>
        </w:rPr>
      </w:pPr>
      <w:r w:rsidRPr="00596A28">
        <w:rPr>
          <w:rFonts w:ascii="Bookman Old Style" w:hAnsi="Bookman Old Style"/>
          <w:b/>
          <w:sz w:val="16"/>
          <w:szCs w:val="20"/>
        </w:rPr>
        <w:t>LICITACIÓN PÚBLICA N°_______________</w:t>
      </w:r>
    </w:p>
    <w:p w14:paraId="655CFEB0" w14:textId="77777777" w:rsidR="00D87CF6" w:rsidRPr="00596A28" w:rsidRDefault="00D87CF6" w:rsidP="003F49C5">
      <w:pPr>
        <w:pStyle w:val="Sinespaciado"/>
        <w:jc w:val="both"/>
        <w:rPr>
          <w:rFonts w:ascii="Bookman Old Style" w:hAnsi="Bookman Old Style"/>
          <w:b/>
          <w:sz w:val="16"/>
          <w:szCs w:val="20"/>
        </w:rPr>
      </w:pPr>
    </w:p>
    <w:p w14:paraId="3BA38279" w14:textId="77777777" w:rsidR="00D87CF6" w:rsidRPr="00596A28" w:rsidRDefault="00D87CF6" w:rsidP="003F49C5">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3F49C5">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3F49C5">
      <w:pPr>
        <w:pStyle w:val="Sinespaciado"/>
        <w:jc w:val="both"/>
        <w:rPr>
          <w:rFonts w:ascii="Bookman Old Style" w:hAnsi="Bookman Old Style"/>
          <w:b/>
          <w:sz w:val="16"/>
          <w:szCs w:val="20"/>
        </w:rPr>
      </w:pPr>
    </w:p>
    <w:p w14:paraId="57F279C9" w14:textId="77777777" w:rsidR="008C0180" w:rsidRPr="00596A28" w:rsidRDefault="00F8181E" w:rsidP="003F49C5">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3F49C5">
      <w:pPr>
        <w:pStyle w:val="Sinespaciado"/>
        <w:jc w:val="both"/>
        <w:rPr>
          <w:rFonts w:ascii="Bookman Old Style" w:hAnsi="Bookman Old Style"/>
          <w:sz w:val="16"/>
          <w:szCs w:val="20"/>
        </w:rPr>
      </w:pPr>
    </w:p>
    <w:p w14:paraId="3432CCDE" w14:textId="77777777" w:rsidR="00D87CF6" w:rsidRPr="00596A28" w:rsidRDefault="00D87CF6" w:rsidP="003F49C5">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3F49C5">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3F49C5">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3F49C5">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3F49C5">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3F49C5">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3F49C5">
      <w:pPr>
        <w:pStyle w:val="Sinespaciado"/>
        <w:jc w:val="both"/>
        <w:rPr>
          <w:rFonts w:ascii="Bookman Old Style" w:hAnsi="Bookman Old Style"/>
          <w:sz w:val="16"/>
          <w:szCs w:val="20"/>
        </w:rPr>
      </w:pPr>
    </w:p>
    <w:p w14:paraId="47BAC9D2" w14:textId="77777777" w:rsidR="00D87CF6" w:rsidRPr="00596A28" w:rsidRDefault="00D87CF6" w:rsidP="003F49C5">
      <w:pPr>
        <w:pStyle w:val="Sinespaciado"/>
        <w:jc w:val="both"/>
        <w:rPr>
          <w:rFonts w:ascii="Bookman Old Style" w:hAnsi="Bookman Old Style"/>
          <w:sz w:val="16"/>
          <w:szCs w:val="20"/>
        </w:rPr>
      </w:pPr>
    </w:p>
    <w:p w14:paraId="63DD48F7" w14:textId="77777777" w:rsidR="00D87CF6" w:rsidRPr="00596A28" w:rsidRDefault="00876DC2" w:rsidP="003F49C5">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3F49C5">
      <w:pPr>
        <w:pStyle w:val="Sinespaciado"/>
        <w:jc w:val="both"/>
        <w:rPr>
          <w:rFonts w:ascii="Bookman Old Style" w:hAnsi="Bookman Old Style"/>
          <w:sz w:val="16"/>
          <w:szCs w:val="20"/>
        </w:rPr>
      </w:pPr>
    </w:p>
    <w:p w14:paraId="64942572" w14:textId="77777777" w:rsidR="00F8181E" w:rsidRPr="00596A28" w:rsidRDefault="00F8181E" w:rsidP="003F49C5">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3F49C5">
      <w:pPr>
        <w:pStyle w:val="Sinespaciado"/>
        <w:jc w:val="both"/>
        <w:rPr>
          <w:rFonts w:ascii="Bookman Old Style" w:hAnsi="Bookman Old Style"/>
          <w:sz w:val="16"/>
          <w:szCs w:val="20"/>
        </w:rPr>
      </w:pPr>
    </w:p>
    <w:p w14:paraId="5DF7B6E6" w14:textId="77777777" w:rsidR="00F8181E" w:rsidRPr="00596A28" w:rsidRDefault="00F8181E" w:rsidP="003F49C5">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3F49C5">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3F49C5">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3F49C5">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3F49C5">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3F49C5">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3F49C5">
      <w:pPr>
        <w:pStyle w:val="Sinespaciado"/>
        <w:jc w:val="both"/>
        <w:rPr>
          <w:rFonts w:ascii="Bookman Old Style" w:hAnsi="Bookman Old Style"/>
          <w:sz w:val="16"/>
          <w:szCs w:val="20"/>
        </w:rPr>
      </w:pPr>
    </w:p>
    <w:p w14:paraId="265FB368" w14:textId="77777777" w:rsidR="00D87CF6" w:rsidRPr="00596A28" w:rsidRDefault="0039041A" w:rsidP="003F49C5">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3F49C5">
      <w:pPr>
        <w:pStyle w:val="Sinespaciado"/>
        <w:jc w:val="both"/>
        <w:rPr>
          <w:rFonts w:ascii="Bookman Old Style" w:hAnsi="Bookman Old Style"/>
          <w:sz w:val="16"/>
          <w:szCs w:val="20"/>
        </w:rPr>
      </w:pPr>
    </w:p>
    <w:p w14:paraId="018B4B75" w14:textId="77777777" w:rsidR="00D87CF6" w:rsidRPr="00596A28" w:rsidRDefault="00D87CF6" w:rsidP="003F49C5">
      <w:pPr>
        <w:pStyle w:val="Sinespaciado"/>
        <w:jc w:val="both"/>
        <w:rPr>
          <w:rFonts w:ascii="Bookman Old Style" w:hAnsi="Bookman Old Style"/>
          <w:sz w:val="16"/>
          <w:szCs w:val="20"/>
        </w:rPr>
      </w:pPr>
    </w:p>
    <w:p w14:paraId="57DA6D7E" w14:textId="77777777" w:rsidR="00D87CF6" w:rsidRPr="00596A28" w:rsidRDefault="00D87CF6" w:rsidP="003F49C5">
      <w:pPr>
        <w:pStyle w:val="Sinespaciado"/>
        <w:jc w:val="both"/>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3F49C5">
      <w:pPr>
        <w:pStyle w:val="Sinespaciado"/>
        <w:jc w:val="both"/>
        <w:rPr>
          <w:rFonts w:ascii="Bookman Old Style" w:hAnsi="Bookman Old Style"/>
          <w:b/>
          <w:sz w:val="16"/>
          <w:szCs w:val="20"/>
        </w:rPr>
      </w:pPr>
    </w:p>
    <w:p w14:paraId="3BED0218" w14:textId="77777777" w:rsidR="007B61C7" w:rsidRDefault="007B61C7" w:rsidP="003F49C5">
      <w:pPr>
        <w:pStyle w:val="Sinespaciado"/>
        <w:jc w:val="both"/>
        <w:rPr>
          <w:rFonts w:ascii="Bookman Old Style" w:hAnsi="Bookman Old Style"/>
          <w:b/>
          <w:sz w:val="16"/>
          <w:szCs w:val="20"/>
        </w:rPr>
      </w:pPr>
    </w:p>
    <w:p w14:paraId="2D728C18" w14:textId="77777777" w:rsidR="0086442C" w:rsidRDefault="0086442C" w:rsidP="003F49C5">
      <w:pPr>
        <w:pStyle w:val="Sinespaciado"/>
        <w:jc w:val="both"/>
        <w:rPr>
          <w:rFonts w:ascii="Bookman Old Style" w:hAnsi="Bookman Old Style"/>
          <w:b/>
          <w:sz w:val="16"/>
          <w:szCs w:val="20"/>
        </w:rPr>
      </w:pPr>
    </w:p>
    <w:p w14:paraId="159E5243" w14:textId="77777777" w:rsidR="0086442C" w:rsidRDefault="0086442C" w:rsidP="003F49C5">
      <w:pPr>
        <w:pStyle w:val="Sinespaciado"/>
        <w:jc w:val="both"/>
        <w:rPr>
          <w:rFonts w:ascii="Bookman Old Style" w:hAnsi="Bookman Old Style"/>
          <w:b/>
          <w:sz w:val="16"/>
          <w:szCs w:val="20"/>
        </w:rPr>
      </w:pPr>
    </w:p>
    <w:p w14:paraId="5D74A1AA" w14:textId="77777777" w:rsidR="0086442C" w:rsidRPr="00596A28" w:rsidRDefault="0086442C" w:rsidP="003F49C5">
      <w:pPr>
        <w:pStyle w:val="Sinespaciado"/>
        <w:jc w:val="both"/>
        <w:rPr>
          <w:rFonts w:ascii="Bookman Old Style" w:hAnsi="Bookman Old Style"/>
          <w:b/>
          <w:sz w:val="16"/>
          <w:szCs w:val="20"/>
        </w:rPr>
      </w:pPr>
    </w:p>
    <w:p w14:paraId="0E76225F" w14:textId="77777777" w:rsidR="00D87CF6" w:rsidRPr="00596A28" w:rsidRDefault="00D87CF6" w:rsidP="003F49C5">
      <w:pPr>
        <w:pStyle w:val="Sinespaciado"/>
        <w:jc w:val="both"/>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3F49C5">
      <w:pPr>
        <w:pStyle w:val="Sinespaciado"/>
        <w:jc w:val="both"/>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3F49C5">
      <w:pPr>
        <w:pStyle w:val="Sinespaciado"/>
        <w:jc w:val="both"/>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3F49C5">
      <w:pPr>
        <w:pStyle w:val="Sinespaciado"/>
        <w:jc w:val="both"/>
        <w:rPr>
          <w:rFonts w:ascii="Bookman Old Style" w:hAnsi="Bookman Old Style"/>
          <w:b/>
          <w:sz w:val="16"/>
          <w:szCs w:val="20"/>
        </w:rPr>
      </w:pPr>
    </w:p>
    <w:p w14:paraId="36A9CE43" w14:textId="77777777" w:rsidR="009219BB" w:rsidRDefault="009219BB" w:rsidP="003F49C5">
      <w:pPr>
        <w:pStyle w:val="Sinespaciado"/>
        <w:jc w:val="both"/>
        <w:rPr>
          <w:rFonts w:ascii="Bookman Old Style" w:hAnsi="Bookman Old Style"/>
          <w:b/>
          <w:sz w:val="16"/>
          <w:szCs w:val="20"/>
        </w:rPr>
      </w:pPr>
    </w:p>
    <w:p w14:paraId="2B5AAE1E" w14:textId="77777777" w:rsidR="00596A28" w:rsidRDefault="00596A28" w:rsidP="003F49C5">
      <w:pPr>
        <w:pStyle w:val="Sinespaciado"/>
        <w:jc w:val="both"/>
        <w:rPr>
          <w:rFonts w:ascii="Bookman Old Style" w:hAnsi="Bookman Old Style"/>
          <w:b/>
          <w:sz w:val="16"/>
          <w:szCs w:val="20"/>
        </w:rPr>
      </w:pPr>
    </w:p>
    <w:p w14:paraId="50D67D34" w14:textId="77777777" w:rsidR="00596A28" w:rsidRDefault="00596A28" w:rsidP="003F49C5">
      <w:pPr>
        <w:pStyle w:val="Sinespaciado"/>
        <w:jc w:val="both"/>
        <w:rPr>
          <w:rFonts w:ascii="Bookman Old Style" w:hAnsi="Bookman Old Style"/>
          <w:b/>
          <w:sz w:val="16"/>
          <w:szCs w:val="20"/>
        </w:rPr>
      </w:pPr>
    </w:p>
    <w:p w14:paraId="081B80C6" w14:textId="2227D13F" w:rsidR="00B276F8" w:rsidRDefault="00B276F8" w:rsidP="003F49C5">
      <w:pPr>
        <w:pStyle w:val="Sinespaciado"/>
        <w:jc w:val="both"/>
        <w:rPr>
          <w:rFonts w:ascii="Bookman Old Style" w:hAnsi="Bookman Old Style"/>
          <w:b/>
          <w:sz w:val="16"/>
          <w:szCs w:val="20"/>
        </w:rPr>
      </w:pPr>
    </w:p>
    <w:p w14:paraId="1186C2F9" w14:textId="77777777" w:rsidR="00B276F8" w:rsidRPr="00596A28" w:rsidRDefault="00B276F8" w:rsidP="003F49C5">
      <w:pPr>
        <w:pStyle w:val="Sinespaciado"/>
        <w:jc w:val="both"/>
        <w:rPr>
          <w:rFonts w:ascii="Bookman Old Style" w:hAnsi="Bookman Old Style"/>
          <w:b/>
          <w:sz w:val="16"/>
          <w:szCs w:val="20"/>
        </w:rPr>
      </w:pPr>
    </w:p>
    <w:p w14:paraId="19525DDB" w14:textId="77777777" w:rsidR="007B61C7" w:rsidRPr="00596A28" w:rsidRDefault="007B61C7" w:rsidP="003F49C5">
      <w:pPr>
        <w:pStyle w:val="Sinespaciado"/>
        <w:jc w:val="both"/>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3F49C5">
      <w:pPr>
        <w:pStyle w:val="Sinespaciado"/>
        <w:jc w:val="both"/>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3F49C5">
      <w:pPr>
        <w:pStyle w:val="Sinespaciado"/>
        <w:jc w:val="both"/>
        <w:rPr>
          <w:rFonts w:ascii="Bookman Old Style" w:hAnsi="Bookman Old Style"/>
          <w:b/>
          <w:sz w:val="16"/>
          <w:szCs w:val="20"/>
        </w:rPr>
      </w:pPr>
    </w:p>
    <w:p w14:paraId="18CDBDDF" w14:textId="77777777" w:rsidR="00D87CF6" w:rsidRPr="00596A28" w:rsidRDefault="008C56F4" w:rsidP="003F49C5">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3F49C5">
      <w:pPr>
        <w:pStyle w:val="Sinespaciado"/>
        <w:jc w:val="both"/>
        <w:rPr>
          <w:rFonts w:ascii="Bookman Old Style" w:hAnsi="Bookman Old Style"/>
          <w:sz w:val="16"/>
          <w:szCs w:val="20"/>
        </w:rPr>
      </w:pPr>
    </w:p>
    <w:p w14:paraId="38C225E8" w14:textId="77777777" w:rsidR="008C56F4" w:rsidRPr="00596A28" w:rsidRDefault="008C56F4" w:rsidP="003F49C5">
      <w:pPr>
        <w:pStyle w:val="Sinespaciado"/>
        <w:jc w:val="both"/>
        <w:rPr>
          <w:rFonts w:ascii="Bookman Old Style" w:hAnsi="Bookman Old Style"/>
          <w:b/>
          <w:sz w:val="16"/>
          <w:szCs w:val="20"/>
        </w:rPr>
      </w:pPr>
    </w:p>
    <w:p w14:paraId="0B34F499" w14:textId="77777777" w:rsidR="009D05AB" w:rsidRPr="00596A28" w:rsidRDefault="009D05AB" w:rsidP="003F49C5">
      <w:pPr>
        <w:pStyle w:val="Sinespaciado"/>
        <w:jc w:val="both"/>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3F49C5">
      <w:pPr>
        <w:pStyle w:val="Sinespaciado"/>
        <w:jc w:val="both"/>
        <w:rPr>
          <w:rFonts w:ascii="Bookman Old Style" w:hAnsi="Bookman Old Style"/>
          <w:b/>
          <w:sz w:val="16"/>
          <w:szCs w:val="20"/>
        </w:rPr>
      </w:pPr>
      <w:r w:rsidRPr="00596A28">
        <w:rPr>
          <w:rFonts w:ascii="Bookman Old Style" w:hAnsi="Bookman Old Style"/>
          <w:b/>
          <w:sz w:val="16"/>
          <w:szCs w:val="20"/>
        </w:rPr>
        <w:t>LICITACIÓN PÚBLICA N°_______________</w:t>
      </w:r>
    </w:p>
    <w:p w14:paraId="3469E1EC" w14:textId="77777777" w:rsidR="004E44A0" w:rsidRPr="00596A28" w:rsidRDefault="004E44A0" w:rsidP="003F49C5">
      <w:pPr>
        <w:pStyle w:val="Sinespaciado"/>
        <w:jc w:val="both"/>
        <w:rPr>
          <w:rFonts w:ascii="Bookman Old Style" w:hAnsi="Bookman Old Style"/>
          <w:b/>
          <w:sz w:val="16"/>
          <w:szCs w:val="20"/>
        </w:rPr>
      </w:pPr>
    </w:p>
    <w:p w14:paraId="5D0CD76D" w14:textId="77777777" w:rsidR="009D05AB" w:rsidRPr="00596A28" w:rsidRDefault="009D05AB" w:rsidP="003F49C5">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3F49C5">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3F49C5">
      <w:pPr>
        <w:pStyle w:val="Sinespaciado"/>
        <w:jc w:val="both"/>
        <w:rPr>
          <w:rFonts w:ascii="Bookman Old Style" w:hAnsi="Bookman Old Style"/>
          <w:b/>
          <w:sz w:val="16"/>
          <w:szCs w:val="20"/>
        </w:rPr>
      </w:pPr>
    </w:p>
    <w:p w14:paraId="3CB3FB98" w14:textId="77777777" w:rsidR="009D05AB" w:rsidRPr="00596A28" w:rsidRDefault="00CE6074" w:rsidP="003F49C5">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3F49C5">
      <w:pPr>
        <w:pStyle w:val="Sinespaciado"/>
        <w:jc w:val="both"/>
        <w:rPr>
          <w:rFonts w:ascii="Bookman Old Style" w:hAnsi="Bookman Old Style"/>
          <w:sz w:val="16"/>
          <w:szCs w:val="20"/>
        </w:rPr>
      </w:pPr>
    </w:p>
    <w:p w14:paraId="117CAA7E" w14:textId="77777777" w:rsidR="00EA026C" w:rsidRPr="00596A28" w:rsidRDefault="0090741E" w:rsidP="003F49C5">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3F49C5">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3F49C5">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3F49C5">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3F49C5">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3F49C5">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3F49C5">
      <w:pPr>
        <w:pStyle w:val="Sinespaciado"/>
        <w:jc w:val="both"/>
        <w:rPr>
          <w:rFonts w:ascii="Bookman Old Style" w:hAnsi="Bookman Old Style"/>
          <w:sz w:val="16"/>
          <w:szCs w:val="20"/>
        </w:rPr>
      </w:pPr>
    </w:p>
    <w:p w14:paraId="169D13CC" w14:textId="77777777" w:rsidR="009D05AB" w:rsidRPr="00596A28" w:rsidRDefault="00607E40" w:rsidP="003F49C5">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3F49C5">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3F49C5">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3F49C5">
      <w:pPr>
        <w:pStyle w:val="Sinespaciado"/>
        <w:jc w:val="both"/>
        <w:rPr>
          <w:rFonts w:ascii="Bookman Old Style" w:hAnsi="Bookman Old Style"/>
          <w:sz w:val="16"/>
          <w:szCs w:val="20"/>
        </w:rPr>
      </w:pPr>
    </w:p>
    <w:p w14:paraId="481E8DC1" w14:textId="77777777" w:rsidR="009D05AB" w:rsidRPr="00596A28" w:rsidRDefault="009D05AB" w:rsidP="003F49C5">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3F49C5">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3F49C5">
      <w:pPr>
        <w:pStyle w:val="Sinespaciado"/>
        <w:jc w:val="both"/>
        <w:rPr>
          <w:rFonts w:ascii="Bookman Old Style" w:hAnsi="Bookman Old Style"/>
          <w:sz w:val="16"/>
          <w:szCs w:val="20"/>
        </w:rPr>
      </w:pPr>
    </w:p>
    <w:p w14:paraId="3428F92A" w14:textId="77777777" w:rsidR="009D05AB" w:rsidRPr="00596A28" w:rsidRDefault="009D05AB" w:rsidP="003F49C5">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3F49C5">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3F49C5">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3F49C5">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3F49C5">
      <w:pPr>
        <w:pStyle w:val="Sinespaciado"/>
        <w:jc w:val="both"/>
        <w:rPr>
          <w:rFonts w:ascii="Bookman Old Style" w:hAnsi="Bookman Old Style"/>
          <w:sz w:val="16"/>
          <w:szCs w:val="20"/>
        </w:rPr>
      </w:pPr>
    </w:p>
    <w:p w14:paraId="21AD440B" w14:textId="77777777" w:rsidR="007F366E" w:rsidRPr="00596A28" w:rsidRDefault="007F366E" w:rsidP="003F49C5">
      <w:pPr>
        <w:pStyle w:val="Sinespaciado"/>
        <w:jc w:val="both"/>
        <w:rPr>
          <w:rFonts w:ascii="Bookman Old Style" w:hAnsi="Bookman Old Style"/>
          <w:sz w:val="16"/>
          <w:szCs w:val="20"/>
        </w:rPr>
      </w:pPr>
    </w:p>
    <w:p w14:paraId="0F182ED1" w14:textId="77777777" w:rsidR="004E535B" w:rsidRPr="00596A28" w:rsidRDefault="004E535B" w:rsidP="003F49C5">
      <w:pPr>
        <w:pStyle w:val="Sinespaciado"/>
        <w:jc w:val="both"/>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Default="007F366E" w:rsidP="003F49C5">
      <w:pPr>
        <w:pStyle w:val="Sinespaciado"/>
        <w:jc w:val="both"/>
        <w:rPr>
          <w:rFonts w:ascii="Bookman Old Style" w:hAnsi="Bookman Old Style"/>
          <w:b/>
          <w:sz w:val="16"/>
          <w:szCs w:val="20"/>
        </w:rPr>
      </w:pPr>
    </w:p>
    <w:p w14:paraId="44413EB3" w14:textId="77777777" w:rsidR="0086442C" w:rsidRDefault="0086442C" w:rsidP="003F49C5">
      <w:pPr>
        <w:pStyle w:val="Sinespaciado"/>
        <w:jc w:val="both"/>
        <w:rPr>
          <w:rFonts w:ascii="Bookman Old Style" w:hAnsi="Bookman Old Style"/>
          <w:b/>
          <w:sz w:val="16"/>
          <w:szCs w:val="20"/>
        </w:rPr>
      </w:pPr>
    </w:p>
    <w:p w14:paraId="617DF08A" w14:textId="77777777" w:rsidR="0086442C" w:rsidRDefault="0086442C" w:rsidP="003F49C5">
      <w:pPr>
        <w:pStyle w:val="Sinespaciado"/>
        <w:jc w:val="both"/>
        <w:rPr>
          <w:rFonts w:ascii="Bookman Old Style" w:hAnsi="Bookman Old Style"/>
          <w:b/>
          <w:sz w:val="16"/>
          <w:szCs w:val="20"/>
        </w:rPr>
      </w:pPr>
    </w:p>
    <w:p w14:paraId="0B8EE2AD" w14:textId="77777777" w:rsidR="0086442C" w:rsidRPr="00596A28" w:rsidRDefault="0086442C" w:rsidP="003F49C5">
      <w:pPr>
        <w:pStyle w:val="Sinespaciado"/>
        <w:jc w:val="both"/>
        <w:rPr>
          <w:rFonts w:ascii="Bookman Old Style" w:hAnsi="Bookman Old Style"/>
          <w:b/>
          <w:sz w:val="16"/>
          <w:szCs w:val="20"/>
        </w:rPr>
      </w:pPr>
    </w:p>
    <w:p w14:paraId="0C56873A" w14:textId="77777777" w:rsidR="004E535B" w:rsidRPr="00596A28" w:rsidRDefault="004E535B" w:rsidP="003F49C5">
      <w:pPr>
        <w:pStyle w:val="Sinespaciado"/>
        <w:jc w:val="both"/>
        <w:rPr>
          <w:rFonts w:ascii="Bookman Old Style" w:hAnsi="Bookman Old Style"/>
          <w:b/>
          <w:sz w:val="16"/>
          <w:szCs w:val="20"/>
        </w:rPr>
      </w:pPr>
    </w:p>
    <w:p w14:paraId="6E8E7131" w14:textId="77777777" w:rsidR="004E535B" w:rsidRPr="00596A28" w:rsidRDefault="004E535B" w:rsidP="003F49C5">
      <w:pPr>
        <w:pStyle w:val="Sinespaciado"/>
        <w:jc w:val="both"/>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3F49C5">
      <w:pPr>
        <w:pStyle w:val="Sinespaciado"/>
        <w:jc w:val="both"/>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3F49C5">
      <w:pPr>
        <w:pStyle w:val="Sinespaciado"/>
        <w:jc w:val="both"/>
        <w:rPr>
          <w:rFonts w:ascii="Bookman Old Style" w:hAnsi="Bookman Old Style"/>
          <w:b/>
          <w:sz w:val="18"/>
          <w:szCs w:val="20"/>
        </w:rPr>
      </w:pPr>
    </w:p>
    <w:p w14:paraId="0F0DADCC" w14:textId="77777777" w:rsidR="009D05AB" w:rsidRPr="00596A28" w:rsidRDefault="009D05AB" w:rsidP="003F49C5">
      <w:pPr>
        <w:jc w:val="both"/>
        <w:rPr>
          <w:sz w:val="20"/>
        </w:rPr>
      </w:pPr>
    </w:p>
    <w:p w14:paraId="1AD1361D" w14:textId="77777777" w:rsidR="002B0445" w:rsidRDefault="002B0445" w:rsidP="003F49C5">
      <w:pPr>
        <w:jc w:val="both"/>
        <w:rPr>
          <w:sz w:val="20"/>
        </w:rPr>
      </w:pPr>
    </w:p>
    <w:p w14:paraId="7764CB05" w14:textId="77777777" w:rsidR="009D05AB" w:rsidRDefault="009D05AB" w:rsidP="003F49C5">
      <w:pPr>
        <w:pStyle w:val="Textonotapie"/>
        <w:spacing w:before="0" w:after="0"/>
        <w:ind w:left="709" w:right="193" w:firstLine="0"/>
        <w:rPr>
          <w:rFonts w:ascii="Bookman Old Style" w:hAnsi="Bookman Old Style" w:cs="Arial"/>
          <w:b/>
          <w:bCs/>
          <w:sz w:val="18"/>
          <w:highlight w:val="yellow"/>
          <w:lang w:val="es-MX"/>
        </w:rPr>
      </w:pPr>
    </w:p>
    <w:p w14:paraId="6468F71D" w14:textId="77777777" w:rsidR="0086442C" w:rsidRPr="00596A28" w:rsidRDefault="0086442C" w:rsidP="003F49C5">
      <w:pPr>
        <w:pStyle w:val="Textonotapie"/>
        <w:spacing w:before="0" w:after="0"/>
        <w:ind w:left="709" w:right="193" w:firstLine="0"/>
        <w:rPr>
          <w:rFonts w:ascii="Bookman Old Style" w:hAnsi="Bookman Old Style" w:cs="Arial"/>
          <w:b/>
          <w:bCs/>
          <w:sz w:val="18"/>
          <w:highlight w:val="yellow"/>
          <w:lang w:val="es-MX"/>
        </w:rPr>
      </w:pPr>
    </w:p>
    <w:p w14:paraId="1C5A443D" w14:textId="77777777" w:rsidR="0086442C" w:rsidRDefault="0086442C" w:rsidP="003F49C5">
      <w:pPr>
        <w:pStyle w:val="Textonotapie"/>
        <w:spacing w:before="0" w:after="0"/>
        <w:ind w:left="709" w:right="193" w:firstLine="0"/>
        <w:rPr>
          <w:rFonts w:ascii="Bookman Old Style" w:hAnsi="Bookman Old Style" w:cs="Arial"/>
          <w:b/>
          <w:bCs/>
          <w:sz w:val="18"/>
          <w:lang w:val="es-MX"/>
        </w:rPr>
      </w:pPr>
    </w:p>
    <w:p w14:paraId="54876D13" w14:textId="77777777" w:rsidR="0086442C" w:rsidRDefault="0086442C" w:rsidP="003F49C5">
      <w:pPr>
        <w:pStyle w:val="Textonotapie"/>
        <w:spacing w:before="0" w:after="0"/>
        <w:ind w:left="709" w:right="193" w:firstLine="0"/>
        <w:rPr>
          <w:rFonts w:ascii="Bookman Old Style" w:hAnsi="Bookman Old Style" w:cs="Arial"/>
          <w:b/>
          <w:bCs/>
          <w:sz w:val="18"/>
          <w:lang w:val="es-MX"/>
        </w:rPr>
      </w:pPr>
    </w:p>
    <w:p w14:paraId="25EA7BAB" w14:textId="77777777" w:rsidR="00804374" w:rsidRDefault="00804374" w:rsidP="003F49C5">
      <w:pPr>
        <w:pStyle w:val="Textonotapie"/>
        <w:spacing w:before="0" w:after="0"/>
        <w:ind w:left="709" w:right="193" w:firstLine="0"/>
        <w:rPr>
          <w:rFonts w:ascii="Bookman Old Style" w:hAnsi="Bookman Old Style" w:cs="Arial"/>
          <w:b/>
          <w:bCs/>
          <w:sz w:val="18"/>
          <w:lang w:val="es-MX"/>
        </w:rPr>
      </w:pPr>
    </w:p>
    <w:p w14:paraId="51901F21" w14:textId="77777777" w:rsidR="00804374" w:rsidRDefault="00804374" w:rsidP="003F49C5">
      <w:pPr>
        <w:pStyle w:val="Textonotapie"/>
        <w:spacing w:before="0" w:after="0"/>
        <w:ind w:left="709" w:right="193" w:firstLine="0"/>
        <w:rPr>
          <w:rFonts w:ascii="Bookman Old Style" w:hAnsi="Bookman Old Style" w:cs="Arial"/>
          <w:b/>
          <w:bCs/>
          <w:sz w:val="18"/>
          <w:lang w:val="es-MX"/>
        </w:rPr>
      </w:pPr>
    </w:p>
    <w:p w14:paraId="70CD7E7E" w14:textId="2F9711BC" w:rsidR="009D05AB" w:rsidRPr="00596A28" w:rsidRDefault="009D05AB" w:rsidP="003F49C5">
      <w:pPr>
        <w:pStyle w:val="Textonotapie"/>
        <w:spacing w:before="0" w:after="0"/>
        <w:ind w:left="709" w:right="193" w:firstLine="0"/>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3F49C5">
      <w:pPr>
        <w:pStyle w:val="Textonotapie"/>
        <w:spacing w:before="0" w:after="0"/>
        <w:ind w:left="709" w:right="193" w:firstLine="0"/>
        <w:rPr>
          <w:rFonts w:ascii="Bookman Old Style" w:hAnsi="Bookman Old Style" w:cs="Arial"/>
          <w:b/>
          <w:bCs/>
          <w:sz w:val="18"/>
          <w:lang w:val="es-MX"/>
        </w:rPr>
      </w:pPr>
    </w:p>
    <w:p w14:paraId="77C213A3" w14:textId="77777777" w:rsidR="009D05AB" w:rsidRPr="00596A28" w:rsidRDefault="009D05AB" w:rsidP="003F49C5">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3F49C5">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3F49C5">
      <w:pPr>
        <w:spacing w:after="0"/>
        <w:ind w:right="51"/>
        <w:jc w:val="both"/>
        <w:rPr>
          <w:rFonts w:ascii="Bookman Old Style" w:hAnsi="Bookman Old Style" w:cs="Arial"/>
          <w:b/>
          <w:sz w:val="18"/>
          <w:szCs w:val="20"/>
        </w:rPr>
      </w:pPr>
    </w:p>
    <w:p w14:paraId="57CE744E"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LICITACIÓN PÚBLICA N°_______________</w:t>
      </w:r>
    </w:p>
    <w:p w14:paraId="0455C206" w14:textId="77777777" w:rsidR="009D05AB" w:rsidRPr="00596A28" w:rsidRDefault="009D05AB" w:rsidP="003F49C5">
      <w:pPr>
        <w:pStyle w:val="Sinespaciado"/>
        <w:jc w:val="both"/>
        <w:rPr>
          <w:rFonts w:ascii="Bookman Old Style" w:hAnsi="Bookman Old Style"/>
          <w:b/>
          <w:sz w:val="18"/>
          <w:szCs w:val="20"/>
        </w:rPr>
      </w:pPr>
    </w:p>
    <w:p w14:paraId="6901214A" w14:textId="77777777" w:rsidR="009D05AB" w:rsidRPr="00596A28" w:rsidRDefault="009D05AB" w:rsidP="003F49C5">
      <w:pPr>
        <w:pStyle w:val="Sinespaciado"/>
        <w:jc w:val="both"/>
        <w:rPr>
          <w:rFonts w:ascii="Bookman Old Style" w:hAnsi="Bookman Old Style"/>
          <w:b/>
          <w:sz w:val="18"/>
          <w:szCs w:val="20"/>
        </w:rPr>
      </w:pPr>
    </w:p>
    <w:p w14:paraId="6B670E2A"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3F49C5">
      <w:pPr>
        <w:spacing w:after="0"/>
        <w:ind w:left="709" w:right="193"/>
        <w:jc w:val="both"/>
        <w:rPr>
          <w:rFonts w:ascii="Bookman Old Style" w:hAnsi="Bookman Old Style" w:cs="Arial"/>
          <w:b/>
          <w:sz w:val="18"/>
          <w:szCs w:val="20"/>
        </w:rPr>
      </w:pPr>
    </w:p>
    <w:p w14:paraId="0879EFF6" w14:textId="77777777" w:rsidR="009D05AB" w:rsidRPr="00596A28" w:rsidRDefault="009D05AB" w:rsidP="003F49C5">
      <w:pPr>
        <w:spacing w:after="0"/>
        <w:ind w:right="193"/>
        <w:jc w:val="both"/>
        <w:rPr>
          <w:rFonts w:ascii="Bookman Old Style" w:hAnsi="Bookman Old Style" w:cs="Arial"/>
          <w:i/>
          <w:sz w:val="18"/>
          <w:szCs w:val="20"/>
        </w:rPr>
      </w:pPr>
    </w:p>
    <w:p w14:paraId="48F76245" w14:textId="77777777" w:rsidR="008336AD" w:rsidRPr="00596A28" w:rsidRDefault="008336AD" w:rsidP="003F49C5">
      <w:pPr>
        <w:spacing w:after="0"/>
        <w:ind w:right="193"/>
        <w:jc w:val="both"/>
        <w:rPr>
          <w:rFonts w:ascii="Bookman Old Style" w:hAnsi="Bookman Old Style" w:cs="Arial"/>
          <w:i/>
          <w:sz w:val="18"/>
          <w:szCs w:val="20"/>
        </w:rPr>
      </w:pPr>
    </w:p>
    <w:p w14:paraId="5581C9DB" w14:textId="77777777" w:rsidR="008336AD" w:rsidRPr="00596A28" w:rsidRDefault="00814069" w:rsidP="003F49C5">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3F49C5">
      <w:pPr>
        <w:spacing w:after="0"/>
        <w:ind w:right="193"/>
        <w:jc w:val="both"/>
        <w:rPr>
          <w:rFonts w:ascii="Bookman Old Style" w:hAnsi="Bookman Old Style" w:cs="Arial"/>
          <w:sz w:val="18"/>
          <w:szCs w:val="20"/>
          <w:lang w:val="es-ES"/>
        </w:rPr>
      </w:pPr>
    </w:p>
    <w:p w14:paraId="2EC85A90" w14:textId="77777777" w:rsidR="00B75406" w:rsidRPr="00596A28" w:rsidRDefault="00B75406" w:rsidP="003F49C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3F49C5">
      <w:pPr>
        <w:spacing w:after="0"/>
        <w:ind w:right="193"/>
        <w:jc w:val="both"/>
        <w:rPr>
          <w:rFonts w:ascii="Bookman Old Style" w:hAnsi="Bookman Old Style" w:cs="Arial"/>
          <w:sz w:val="18"/>
          <w:szCs w:val="20"/>
        </w:rPr>
      </w:pPr>
    </w:p>
    <w:p w14:paraId="5C2566CF" w14:textId="77777777" w:rsidR="009D05AB" w:rsidRPr="00596A28" w:rsidRDefault="009D05AB" w:rsidP="003F49C5">
      <w:pPr>
        <w:spacing w:after="0"/>
        <w:ind w:right="193"/>
        <w:jc w:val="both"/>
        <w:rPr>
          <w:rFonts w:ascii="Bookman Old Style" w:hAnsi="Bookman Old Style" w:cs="Arial"/>
          <w:sz w:val="18"/>
          <w:szCs w:val="20"/>
          <w:lang w:val="es-ES"/>
        </w:rPr>
      </w:pPr>
    </w:p>
    <w:p w14:paraId="21E5EEFD" w14:textId="77777777" w:rsidR="00B75406" w:rsidRPr="00596A28" w:rsidRDefault="00B75406" w:rsidP="003F49C5">
      <w:pPr>
        <w:spacing w:after="0"/>
        <w:ind w:right="193"/>
        <w:jc w:val="both"/>
        <w:rPr>
          <w:rFonts w:ascii="Bookman Old Style" w:hAnsi="Bookman Old Style" w:cs="Arial"/>
          <w:sz w:val="18"/>
          <w:szCs w:val="20"/>
          <w:lang w:val="es-ES"/>
        </w:rPr>
      </w:pPr>
    </w:p>
    <w:p w14:paraId="0D0E26F2" w14:textId="77777777" w:rsidR="009D05AB" w:rsidRPr="00596A28" w:rsidRDefault="009D05AB" w:rsidP="003F49C5">
      <w:pPr>
        <w:spacing w:after="0"/>
        <w:ind w:right="51"/>
        <w:jc w:val="both"/>
        <w:rPr>
          <w:rFonts w:ascii="Bookman Old Style" w:hAnsi="Bookman Old Style" w:cs="Arial"/>
          <w:bCs/>
          <w:sz w:val="18"/>
          <w:szCs w:val="20"/>
        </w:rPr>
      </w:pPr>
    </w:p>
    <w:p w14:paraId="72F8CCE1" w14:textId="77777777" w:rsidR="00E2553A"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3F49C5">
      <w:pPr>
        <w:pStyle w:val="Sinespaciado"/>
        <w:jc w:val="both"/>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3F49C5">
      <w:pPr>
        <w:pStyle w:val="Sinespaciado"/>
        <w:jc w:val="both"/>
        <w:rPr>
          <w:rFonts w:ascii="Bookman Old Style" w:hAnsi="Bookman Old Style"/>
          <w:b/>
          <w:sz w:val="18"/>
          <w:szCs w:val="20"/>
        </w:rPr>
      </w:pPr>
    </w:p>
    <w:p w14:paraId="1A804A93" w14:textId="77777777" w:rsidR="009D05AB" w:rsidRDefault="009D05AB" w:rsidP="003F49C5">
      <w:pPr>
        <w:pStyle w:val="Sinespaciado"/>
        <w:jc w:val="both"/>
        <w:rPr>
          <w:rFonts w:ascii="Bookman Old Style" w:hAnsi="Bookman Old Style"/>
          <w:b/>
          <w:sz w:val="18"/>
          <w:szCs w:val="20"/>
        </w:rPr>
      </w:pPr>
    </w:p>
    <w:p w14:paraId="71390824" w14:textId="77777777" w:rsidR="0086442C" w:rsidRDefault="0086442C" w:rsidP="003F49C5">
      <w:pPr>
        <w:pStyle w:val="Sinespaciado"/>
        <w:jc w:val="both"/>
        <w:rPr>
          <w:rFonts w:ascii="Bookman Old Style" w:hAnsi="Bookman Old Style"/>
          <w:b/>
          <w:sz w:val="18"/>
          <w:szCs w:val="20"/>
        </w:rPr>
      </w:pPr>
    </w:p>
    <w:p w14:paraId="22B8E8D2" w14:textId="77777777" w:rsidR="0086442C" w:rsidRPr="00596A28" w:rsidRDefault="0086442C" w:rsidP="003F49C5">
      <w:pPr>
        <w:pStyle w:val="Sinespaciado"/>
        <w:jc w:val="both"/>
        <w:rPr>
          <w:rFonts w:ascii="Bookman Old Style" w:hAnsi="Bookman Old Style"/>
          <w:b/>
          <w:sz w:val="18"/>
          <w:szCs w:val="20"/>
        </w:rPr>
      </w:pPr>
    </w:p>
    <w:p w14:paraId="46B9A605"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3F49C5">
      <w:pPr>
        <w:jc w:val="both"/>
        <w:rPr>
          <w:rFonts w:ascii="Bookman Old Style" w:hAnsi="Bookman Old Style"/>
          <w:b/>
          <w:sz w:val="18"/>
          <w:szCs w:val="20"/>
        </w:rPr>
      </w:pPr>
    </w:p>
    <w:p w14:paraId="59428C68" w14:textId="77777777" w:rsidR="009D05AB" w:rsidRPr="00596A28" w:rsidRDefault="009D05AB" w:rsidP="003F49C5">
      <w:pPr>
        <w:jc w:val="both"/>
        <w:rPr>
          <w:rFonts w:ascii="Bookman Old Style" w:hAnsi="Bookman Old Style"/>
          <w:b/>
          <w:sz w:val="18"/>
          <w:szCs w:val="20"/>
        </w:rPr>
      </w:pPr>
    </w:p>
    <w:p w14:paraId="69114FE4" w14:textId="77777777" w:rsidR="009D05AB" w:rsidRPr="00596A28" w:rsidRDefault="009D05AB" w:rsidP="003F49C5">
      <w:pPr>
        <w:jc w:val="both"/>
        <w:rPr>
          <w:rFonts w:ascii="Bookman Old Style" w:hAnsi="Bookman Old Style"/>
          <w:b/>
          <w:sz w:val="18"/>
          <w:szCs w:val="20"/>
        </w:rPr>
      </w:pPr>
    </w:p>
    <w:p w14:paraId="5832BD10" w14:textId="77777777" w:rsidR="009D05AB" w:rsidRPr="00596A28" w:rsidRDefault="009D05AB" w:rsidP="003F49C5">
      <w:pPr>
        <w:jc w:val="both"/>
        <w:rPr>
          <w:rFonts w:ascii="Bookman Old Style" w:hAnsi="Bookman Old Style"/>
          <w:b/>
          <w:sz w:val="18"/>
          <w:szCs w:val="20"/>
        </w:rPr>
      </w:pPr>
    </w:p>
    <w:p w14:paraId="2D8BE37C" w14:textId="77777777" w:rsidR="009D05AB" w:rsidRPr="00596A28" w:rsidRDefault="009D05AB" w:rsidP="003F49C5">
      <w:pPr>
        <w:jc w:val="both"/>
        <w:rPr>
          <w:rFonts w:ascii="Bookman Old Style" w:hAnsi="Bookman Old Style"/>
          <w:b/>
          <w:sz w:val="18"/>
          <w:szCs w:val="20"/>
        </w:rPr>
      </w:pPr>
    </w:p>
    <w:p w14:paraId="6AA2C943" w14:textId="77777777" w:rsidR="009D05AB" w:rsidRPr="00596A28" w:rsidRDefault="009D05AB" w:rsidP="003F49C5">
      <w:pPr>
        <w:jc w:val="both"/>
        <w:rPr>
          <w:rFonts w:ascii="Bookman Old Style" w:hAnsi="Bookman Old Style"/>
          <w:b/>
          <w:sz w:val="18"/>
          <w:szCs w:val="20"/>
        </w:rPr>
      </w:pPr>
    </w:p>
    <w:p w14:paraId="020FF88B" w14:textId="77777777" w:rsidR="002A7AC8" w:rsidRPr="00596A28" w:rsidRDefault="002A7AC8" w:rsidP="003F49C5">
      <w:pPr>
        <w:jc w:val="both"/>
        <w:rPr>
          <w:rFonts w:ascii="Bookman Old Style" w:hAnsi="Bookman Old Style"/>
          <w:b/>
          <w:sz w:val="18"/>
          <w:szCs w:val="20"/>
        </w:rPr>
      </w:pPr>
    </w:p>
    <w:p w14:paraId="39BEA0DF" w14:textId="77777777" w:rsidR="009D05AB" w:rsidRPr="00596A28" w:rsidRDefault="009D05AB" w:rsidP="003F49C5">
      <w:pPr>
        <w:jc w:val="both"/>
        <w:rPr>
          <w:rFonts w:ascii="Bookman Old Style" w:hAnsi="Bookman Old Style"/>
          <w:b/>
          <w:sz w:val="18"/>
          <w:szCs w:val="20"/>
        </w:rPr>
      </w:pPr>
    </w:p>
    <w:p w14:paraId="612E6394" w14:textId="77777777" w:rsidR="009D05AB" w:rsidRPr="00596A28" w:rsidRDefault="009D05AB" w:rsidP="003F49C5">
      <w:pPr>
        <w:jc w:val="both"/>
        <w:rPr>
          <w:rFonts w:ascii="Bookman Old Style" w:hAnsi="Bookman Old Style"/>
          <w:b/>
          <w:sz w:val="18"/>
          <w:szCs w:val="20"/>
        </w:rPr>
      </w:pPr>
    </w:p>
    <w:p w14:paraId="4BAF0A11" w14:textId="77777777" w:rsidR="00BF0672" w:rsidRPr="00596A28" w:rsidRDefault="00BF0672" w:rsidP="003F49C5">
      <w:pPr>
        <w:spacing w:after="0"/>
        <w:jc w:val="both"/>
        <w:rPr>
          <w:rFonts w:ascii="Bookman Old Style" w:hAnsi="Bookman Old Style" w:cs="Arial"/>
          <w:b/>
          <w:sz w:val="18"/>
          <w:szCs w:val="20"/>
        </w:rPr>
      </w:pPr>
    </w:p>
    <w:p w14:paraId="2601DDDB" w14:textId="77777777" w:rsidR="00354601" w:rsidRDefault="00354601" w:rsidP="003F49C5">
      <w:pPr>
        <w:spacing w:after="0"/>
        <w:jc w:val="both"/>
        <w:rPr>
          <w:rFonts w:ascii="Bookman Old Style" w:hAnsi="Bookman Old Style" w:cs="Arial"/>
          <w:b/>
          <w:sz w:val="18"/>
          <w:szCs w:val="20"/>
        </w:rPr>
      </w:pPr>
    </w:p>
    <w:p w14:paraId="4EA3AE42" w14:textId="77777777" w:rsidR="00354601" w:rsidRDefault="00354601" w:rsidP="003F49C5">
      <w:pPr>
        <w:spacing w:after="0"/>
        <w:jc w:val="both"/>
        <w:rPr>
          <w:rFonts w:ascii="Bookman Old Style" w:hAnsi="Bookman Old Style" w:cs="Arial"/>
          <w:b/>
          <w:sz w:val="18"/>
          <w:szCs w:val="20"/>
        </w:rPr>
      </w:pPr>
    </w:p>
    <w:p w14:paraId="3ACCA6B8" w14:textId="77777777" w:rsidR="00354601" w:rsidRDefault="00354601" w:rsidP="003F49C5">
      <w:pPr>
        <w:spacing w:after="0"/>
        <w:jc w:val="both"/>
        <w:rPr>
          <w:rFonts w:ascii="Bookman Old Style" w:hAnsi="Bookman Old Style" w:cs="Arial"/>
          <w:b/>
          <w:sz w:val="18"/>
          <w:szCs w:val="20"/>
        </w:rPr>
      </w:pPr>
    </w:p>
    <w:p w14:paraId="15221E32" w14:textId="7860F60F" w:rsidR="009D05AB" w:rsidRPr="00596A28" w:rsidRDefault="009D05AB" w:rsidP="003F49C5">
      <w:pPr>
        <w:spacing w:after="0"/>
        <w:jc w:val="both"/>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3F49C5">
      <w:pPr>
        <w:spacing w:after="0"/>
        <w:jc w:val="both"/>
        <w:rPr>
          <w:rFonts w:ascii="Bookman Old Style" w:hAnsi="Bookman Old Style" w:cs="Arial"/>
          <w:b/>
          <w:sz w:val="18"/>
          <w:szCs w:val="20"/>
        </w:rPr>
      </w:pPr>
    </w:p>
    <w:p w14:paraId="1DDE3BA7" w14:textId="77777777" w:rsidR="009D05AB" w:rsidRPr="00596A28" w:rsidRDefault="009D05AB" w:rsidP="003F49C5">
      <w:pPr>
        <w:spacing w:after="0"/>
        <w:jc w:val="both"/>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3F49C5">
      <w:pPr>
        <w:spacing w:after="0"/>
        <w:jc w:val="both"/>
        <w:rPr>
          <w:rFonts w:ascii="Bookman Old Style" w:hAnsi="Bookman Old Style" w:cs="Arial"/>
          <w:b/>
          <w:sz w:val="18"/>
          <w:szCs w:val="20"/>
        </w:rPr>
      </w:pPr>
    </w:p>
    <w:p w14:paraId="1ECF7B30" w14:textId="77777777" w:rsidR="00D41FCD" w:rsidRPr="00596A28" w:rsidRDefault="00D41FCD" w:rsidP="003F49C5">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3F49C5">
      <w:pPr>
        <w:spacing w:after="0"/>
        <w:ind w:left="851"/>
        <w:jc w:val="both"/>
        <w:rPr>
          <w:rFonts w:ascii="Bookman Old Style" w:hAnsi="Bookman Old Style" w:cs="Arial"/>
          <w:sz w:val="18"/>
          <w:szCs w:val="20"/>
        </w:rPr>
      </w:pPr>
    </w:p>
    <w:p w14:paraId="0CBE1E3B"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LICITACIÓN PÚBLICA N°_______________</w:t>
      </w:r>
    </w:p>
    <w:p w14:paraId="634F334C" w14:textId="77777777" w:rsidR="009D05AB" w:rsidRPr="00596A28" w:rsidRDefault="009D05AB" w:rsidP="003F49C5">
      <w:pPr>
        <w:pStyle w:val="Sinespaciado"/>
        <w:jc w:val="both"/>
        <w:rPr>
          <w:rFonts w:ascii="Bookman Old Style" w:hAnsi="Bookman Old Style"/>
          <w:b/>
          <w:sz w:val="18"/>
          <w:szCs w:val="20"/>
        </w:rPr>
      </w:pPr>
    </w:p>
    <w:p w14:paraId="706FE2B7" w14:textId="77777777" w:rsidR="009D05AB" w:rsidRPr="00596A28" w:rsidRDefault="009D05AB" w:rsidP="003F49C5">
      <w:pPr>
        <w:pStyle w:val="Sinespaciado"/>
        <w:jc w:val="both"/>
        <w:rPr>
          <w:rFonts w:ascii="Bookman Old Style" w:hAnsi="Bookman Old Style"/>
          <w:b/>
          <w:sz w:val="18"/>
          <w:szCs w:val="20"/>
        </w:rPr>
      </w:pPr>
    </w:p>
    <w:p w14:paraId="0F598D34"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3F49C5">
      <w:pPr>
        <w:spacing w:after="0"/>
        <w:ind w:left="709" w:right="193"/>
        <w:jc w:val="both"/>
        <w:rPr>
          <w:rFonts w:ascii="Bookman Old Style" w:hAnsi="Bookman Old Style" w:cs="Arial"/>
          <w:b/>
          <w:sz w:val="18"/>
          <w:szCs w:val="20"/>
        </w:rPr>
      </w:pPr>
    </w:p>
    <w:p w14:paraId="45DEAA97" w14:textId="77777777" w:rsidR="009D05AB" w:rsidRPr="00596A28" w:rsidRDefault="009D05AB" w:rsidP="003F49C5">
      <w:pPr>
        <w:spacing w:after="0"/>
        <w:jc w:val="both"/>
        <w:rPr>
          <w:rFonts w:ascii="Bookman Old Style" w:hAnsi="Bookman Old Style" w:cs="Arial"/>
          <w:b/>
          <w:sz w:val="18"/>
          <w:szCs w:val="20"/>
        </w:rPr>
      </w:pPr>
    </w:p>
    <w:p w14:paraId="0A433DD2" w14:textId="77777777" w:rsidR="009D05AB" w:rsidRPr="00596A28" w:rsidRDefault="00A76C42" w:rsidP="003F49C5">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3F49C5">
      <w:pPr>
        <w:spacing w:after="0"/>
        <w:jc w:val="both"/>
        <w:rPr>
          <w:rFonts w:ascii="Bookman Old Style" w:hAnsi="Bookman Old Style" w:cs="Arial"/>
          <w:sz w:val="18"/>
          <w:szCs w:val="20"/>
        </w:rPr>
      </w:pPr>
    </w:p>
    <w:p w14:paraId="415CD2FE" w14:textId="77777777" w:rsidR="009D05AB" w:rsidRPr="00596A28" w:rsidRDefault="009D05AB" w:rsidP="003F49C5">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3F49C5">
      <w:pPr>
        <w:spacing w:after="0"/>
        <w:jc w:val="both"/>
        <w:rPr>
          <w:rFonts w:ascii="Bookman Old Style" w:hAnsi="Bookman Old Style" w:cs="Arial"/>
          <w:sz w:val="18"/>
          <w:szCs w:val="20"/>
        </w:rPr>
      </w:pPr>
    </w:p>
    <w:p w14:paraId="1151188E" w14:textId="77777777" w:rsidR="009D05AB" w:rsidRPr="00596A28" w:rsidRDefault="009D05AB" w:rsidP="003F49C5">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3F49C5">
      <w:pPr>
        <w:spacing w:after="0"/>
        <w:jc w:val="both"/>
        <w:rPr>
          <w:rFonts w:ascii="Bookman Old Style" w:hAnsi="Bookman Old Style" w:cs="Arial"/>
          <w:sz w:val="18"/>
          <w:szCs w:val="20"/>
        </w:rPr>
      </w:pPr>
    </w:p>
    <w:p w14:paraId="6465D7F1" w14:textId="77777777" w:rsidR="009D05AB" w:rsidRPr="00596A28" w:rsidRDefault="009D05AB" w:rsidP="003F49C5">
      <w:pPr>
        <w:spacing w:after="0"/>
        <w:jc w:val="both"/>
        <w:rPr>
          <w:rFonts w:ascii="Bookman Old Style" w:hAnsi="Bookman Old Style" w:cs="Arial"/>
          <w:sz w:val="18"/>
          <w:szCs w:val="20"/>
        </w:rPr>
      </w:pPr>
    </w:p>
    <w:p w14:paraId="321A37DB" w14:textId="77777777" w:rsidR="009D05AB" w:rsidRPr="00596A28" w:rsidRDefault="00EE3DC4" w:rsidP="003F49C5">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3F49C5">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3F49C5">
      <w:pPr>
        <w:spacing w:after="0"/>
        <w:jc w:val="both"/>
        <w:rPr>
          <w:rFonts w:ascii="Bookman Old Style" w:hAnsi="Bookman Old Style" w:cs="Arial"/>
          <w:sz w:val="18"/>
          <w:szCs w:val="20"/>
        </w:rPr>
      </w:pPr>
    </w:p>
    <w:p w14:paraId="78865CEF" w14:textId="77777777" w:rsidR="009D05AB" w:rsidRPr="00596A28" w:rsidRDefault="0015174B" w:rsidP="003F49C5">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3F49C5">
      <w:pPr>
        <w:spacing w:after="0"/>
        <w:jc w:val="both"/>
        <w:rPr>
          <w:rFonts w:ascii="Bookman Old Style" w:hAnsi="Bookman Old Style" w:cs="Arial"/>
          <w:sz w:val="18"/>
          <w:szCs w:val="20"/>
        </w:rPr>
      </w:pPr>
    </w:p>
    <w:p w14:paraId="30B318E1" w14:textId="77777777" w:rsidR="009D05AB" w:rsidRPr="00596A28" w:rsidRDefault="009D05AB" w:rsidP="003F49C5">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3F49C5">
      <w:pPr>
        <w:spacing w:after="0"/>
        <w:jc w:val="both"/>
        <w:rPr>
          <w:rFonts w:ascii="Bookman Old Style" w:hAnsi="Bookman Old Style" w:cs="Arial"/>
          <w:sz w:val="18"/>
          <w:szCs w:val="20"/>
        </w:rPr>
      </w:pPr>
    </w:p>
    <w:p w14:paraId="40A4B30D" w14:textId="77777777" w:rsidR="009D05AB" w:rsidRPr="00596A28" w:rsidRDefault="009D05AB" w:rsidP="003F49C5">
      <w:pPr>
        <w:spacing w:after="0"/>
        <w:jc w:val="both"/>
        <w:rPr>
          <w:rFonts w:ascii="Bookman Old Style" w:hAnsi="Bookman Old Style" w:cs="Arial"/>
          <w:sz w:val="18"/>
          <w:szCs w:val="20"/>
        </w:rPr>
      </w:pPr>
    </w:p>
    <w:p w14:paraId="0975D870" w14:textId="77777777" w:rsidR="009D05AB" w:rsidRPr="00596A28" w:rsidRDefault="009D05AB" w:rsidP="003F49C5">
      <w:pPr>
        <w:spacing w:after="0"/>
        <w:jc w:val="both"/>
        <w:rPr>
          <w:rFonts w:ascii="Bookman Old Style" w:hAnsi="Bookman Old Style" w:cs="Arial"/>
          <w:sz w:val="18"/>
          <w:szCs w:val="20"/>
        </w:rPr>
      </w:pPr>
    </w:p>
    <w:p w14:paraId="08FCE495" w14:textId="77777777" w:rsidR="009D05AB" w:rsidRPr="00596A28" w:rsidRDefault="009D05AB" w:rsidP="003F49C5">
      <w:pPr>
        <w:spacing w:after="0"/>
        <w:jc w:val="both"/>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3F49C5">
            <w:pPr>
              <w:jc w:val="both"/>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3F49C5">
            <w:pPr>
              <w:jc w:val="both"/>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3F49C5">
            <w:pPr>
              <w:jc w:val="both"/>
              <w:rPr>
                <w:rFonts w:ascii="Bookman Old Style" w:hAnsi="Bookman Old Style" w:cs="Arial"/>
                <w:sz w:val="16"/>
                <w:szCs w:val="18"/>
              </w:rPr>
            </w:pPr>
          </w:p>
          <w:p w14:paraId="3E4E7B59" w14:textId="77777777" w:rsidR="009D05AB" w:rsidRPr="00596A28" w:rsidRDefault="009D05AB" w:rsidP="003F49C5">
            <w:pPr>
              <w:jc w:val="both"/>
              <w:rPr>
                <w:rFonts w:ascii="Bookman Old Style" w:hAnsi="Bookman Old Style" w:cs="Arial"/>
                <w:sz w:val="16"/>
                <w:szCs w:val="18"/>
              </w:rPr>
            </w:pPr>
          </w:p>
          <w:p w14:paraId="63DEE038" w14:textId="77777777" w:rsidR="009D05AB" w:rsidRPr="00596A28" w:rsidRDefault="009D05AB" w:rsidP="003F49C5">
            <w:pPr>
              <w:jc w:val="both"/>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3F49C5">
            <w:pPr>
              <w:jc w:val="both"/>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3F49C5">
            <w:pPr>
              <w:jc w:val="both"/>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3F49C5">
            <w:pPr>
              <w:jc w:val="both"/>
              <w:rPr>
                <w:rFonts w:ascii="Bookman Old Style" w:hAnsi="Bookman Old Style" w:cs="Arial"/>
                <w:sz w:val="16"/>
                <w:szCs w:val="18"/>
              </w:rPr>
            </w:pPr>
          </w:p>
          <w:p w14:paraId="4D61DCA8" w14:textId="77777777" w:rsidR="009D05AB" w:rsidRPr="00596A28" w:rsidRDefault="009D05AB" w:rsidP="003F49C5">
            <w:pPr>
              <w:jc w:val="both"/>
              <w:rPr>
                <w:rFonts w:ascii="Bookman Old Style" w:hAnsi="Bookman Old Style" w:cs="Arial"/>
                <w:sz w:val="16"/>
                <w:szCs w:val="18"/>
              </w:rPr>
            </w:pPr>
          </w:p>
          <w:p w14:paraId="3E5AF352" w14:textId="77777777" w:rsidR="009D05AB" w:rsidRPr="00596A28" w:rsidRDefault="009D05AB" w:rsidP="003F49C5">
            <w:pPr>
              <w:jc w:val="both"/>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3F49C5">
            <w:pPr>
              <w:jc w:val="both"/>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3F49C5">
            <w:pPr>
              <w:jc w:val="both"/>
              <w:rPr>
                <w:rFonts w:ascii="Bookman Old Style" w:hAnsi="Bookman Old Style" w:cs="Arial"/>
                <w:b/>
                <w:sz w:val="16"/>
                <w:szCs w:val="18"/>
              </w:rPr>
            </w:pPr>
          </w:p>
          <w:p w14:paraId="7B715BF8" w14:textId="77777777" w:rsidR="009D05AB" w:rsidRPr="00596A28" w:rsidRDefault="009D05AB" w:rsidP="003F49C5">
            <w:pPr>
              <w:jc w:val="both"/>
              <w:rPr>
                <w:rFonts w:ascii="Bookman Old Style" w:hAnsi="Bookman Old Style" w:cs="Arial"/>
                <w:b/>
                <w:sz w:val="16"/>
                <w:szCs w:val="18"/>
              </w:rPr>
            </w:pPr>
          </w:p>
          <w:p w14:paraId="46E222E4" w14:textId="77777777" w:rsidR="009D05AB" w:rsidRPr="00596A28" w:rsidRDefault="009D05AB" w:rsidP="003F49C5">
            <w:pPr>
              <w:jc w:val="both"/>
              <w:rPr>
                <w:rFonts w:ascii="Bookman Old Style" w:hAnsi="Bookman Old Style" w:cs="Arial"/>
                <w:b/>
                <w:sz w:val="16"/>
                <w:szCs w:val="18"/>
              </w:rPr>
            </w:pPr>
          </w:p>
          <w:p w14:paraId="6C6170F2" w14:textId="77777777" w:rsidR="009D05AB" w:rsidRPr="00596A28" w:rsidRDefault="009D05AB" w:rsidP="003F49C5">
            <w:pPr>
              <w:jc w:val="both"/>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3F49C5">
            <w:pPr>
              <w:jc w:val="both"/>
              <w:rPr>
                <w:rFonts w:ascii="Bookman Old Style" w:hAnsi="Bookman Old Style" w:cs="Arial"/>
                <w:sz w:val="16"/>
                <w:szCs w:val="18"/>
              </w:rPr>
            </w:pPr>
          </w:p>
          <w:p w14:paraId="35BCDE3B" w14:textId="77777777" w:rsidR="009D05AB" w:rsidRPr="00596A28" w:rsidRDefault="009D05AB" w:rsidP="003F49C5">
            <w:pPr>
              <w:jc w:val="both"/>
              <w:rPr>
                <w:rFonts w:ascii="Bookman Old Style" w:hAnsi="Bookman Old Style" w:cs="Arial"/>
                <w:sz w:val="16"/>
                <w:szCs w:val="18"/>
              </w:rPr>
            </w:pPr>
          </w:p>
          <w:p w14:paraId="29A65EFE" w14:textId="77777777" w:rsidR="009D05AB" w:rsidRPr="00596A28" w:rsidRDefault="009D05AB" w:rsidP="003F49C5">
            <w:pPr>
              <w:jc w:val="both"/>
              <w:rPr>
                <w:rFonts w:ascii="Bookman Old Style" w:hAnsi="Bookman Old Style" w:cs="Arial"/>
                <w:sz w:val="16"/>
                <w:szCs w:val="18"/>
              </w:rPr>
            </w:pPr>
          </w:p>
          <w:p w14:paraId="6E96FCC7" w14:textId="77777777" w:rsidR="009D05AB" w:rsidRPr="00596A28" w:rsidRDefault="009D05AB" w:rsidP="003F49C5">
            <w:pPr>
              <w:jc w:val="both"/>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3F49C5">
            <w:pPr>
              <w:jc w:val="both"/>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3F49C5">
            <w:pPr>
              <w:jc w:val="both"/>
              <w:rPr>
                <w:rFonts w:ascii="Bookman Old Style" w:hAnsi="Bookman Old Style" w:cs="Arial"/>
                <w:sz w:val="16"/>
                <w:szCs w:val="18"/>
              </w:rPr>
            </w:pPr>
          </w:p>
          <w:p w14:paraId="54B55FDA" w14:textId="77777777" w:rsidR="009D05AB" w:rsidRPr="00596A28" w:rsidRDefault="009D05AB" w:rsidP="003F49C5">
            <w:pPr>
              <w:jc w:val="both"/>
              <w:rPr>
                <w:rFonts w:ascii="Bookman Old Style" w:hAnsi="Bookman Old Style" w:cs="Arial"/>
                <w:sz w:val="16"/>
                <w:szCs w:val="18"/>
              </w:rPr>
            </w:pPr>
          </w:p>
          <w:p w14:paraId="4D2B142C" w14:textId="77777777" w:rsidR="009D05AB" w:rsidRPr="00596A28" w:rsidRDefault="009D05AB" w:rsidP="003F49C5">
            <w:pPr>
              <w:jc w:val="both"/>
              <w:rPr>
                <w:rFonts w:ascii="Bookman Old Style" w:hAnsi="Bookman Old Style" w:cs="Arial"/>
                <w:sz w:val="16"/>
                <w:szCs w:val="18"/>
              </w:rPr>
            </w:pPr>
          </w:p>
          <w:p w14:paraId="08B1BDFF" w14:textId="77777777" w:rsidR="009D05AB" w:rsidRPr="00596A28" w:rsidRDefault="009D05AB" w:rsidP="003F49C5">
            <w:pPr>
              <w:jc w:val="both"/>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3F49C5">
            <w:pPr>
              <w:jc w:val="both"/>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3F49C5">
      <w:pPr>
        <w:spacing w:after="0"/>
        <w:jc w:val="both"/>
        <w:rPr>
          <w:rFonts w:ascii="Bookman Old Style" w:hAnsi="Bookman Old Style" w:cs="Arial"/>
          <w:sz w:val="18"/>
          <w:szCs w:val="20"/>
        </w:rPr>
      </w:pPr>
    </w:p>
    <w:p w14:paraId="77ED582D" w14:textId="77777777" w:rsidR="009D05AB" w:rsidRPr="00596A28" w:rsidRDefault="009D05AB" w:rsidP="003F49C5">
      <w:pPr>
        <w:spacing w:after="0"/>
        <w:jc w:val="both"/>
        <w:rPr>
          <w:rFonts w:ascii="Bookman Old Style" w:hAnsi="Bookman Old Style" w:cs="Arial"/>
          <w:sz w:val="18"/>
          <w:szCs w:val="20"/>
        </w:rPr>
      </w:pPr>
    </w:p>
    <w:p w14:paraId="675CBA25" w14:textId="77777777" w:rsidR="009D05AB" w:rsidRPr="00596A28" w:rsidRDefault="009D05AB" w:rsidP="003F49C5">
      <w:pPr>
        <w:spacing w:after="0"/>
        <w:jc w:val="both"/>
        <w:rPr>
          <w:rFonts w:ascii="Bookman Old Style" w:hAnsi="Bookman Old Style" w:cs="Arial"/>
          <w:sz w:val="18"/>
          <w:szCs w:val="20"/>
        </w:rPr>
      </w:pPr>
    </w:p>
    <w:p w14:paraId="6B5E1865" w14:textId="77777777" w:rsidR="009D05AB" w:rsidRPr="00596A28" w:rsidRDefault="009D05AB" w:rsidP="003F49C5">
      <w:pPr>
        <w:spacing w:after="0"/>
        <w:ind w:left="993" w:right="476"/>
        <w:jc w:val="both"/>
        <w:rPr>
          <w:rFonts w:ascii="Bookman Old Style" w:hAnsi="Bookman Old Style" w:cs="Arial"/>
          <w:b/>
          <w:sz w:val="18"/>
          <w:szCs w:val="20"/>
          <w:lang w:val="es-ES_tradnl"/>
        </w:rPr>
      </w:pPr>
    </w:p>
    <w:p w14:paraId="13DADDAB" w14:textId="77777777" w:rsidR="009D05AB" w:rsidRPr="00596A28" w:rsidRDefault="009D05AB" w:rsidP="003F49C5">
      <w:pPr>
        <w:spacing w:after="0"/>
        <w:ind w:left="993" w:right="476"/>
        <w:jc w:val="both"/>
        <w:rPr>
          <w:rFonts w:ascii="Bookman Old Style" w:hAnsi="Bookman Old Style" w:cs="Arial"/>
          <w:b/>
          <w:sz w:val="18"/>
          <w:szCs w:val="20"/>
          <w:lang w:val="es-ES_tradnl"/>
        </w:rPr>
      </w:pPr>
    </w:p>
    <w:p w14:paraId="4E76B014" w14:textId="77777777" w:rsidR="009D05AB" w:rsidRPr="00596A28" w:rsidRDefault="009D05AB" w:rsidP="003F49C5">
      <w:pPr>
        <w:spacing w:after="0"/>
        <w:ind w:left="993" w:right="476"/>
        <w:jc w:val="both"/>
        <w:rPr>
          <w:rFonts w:ascii="Bookman Old Style" w:hAnsi="Bookman Old Style" w:cs="Arial"/>
          <w:b/>
          <w:sz w:val="18"/>
          <w:szCs w:val="20"/>
          <w:lang w:val="es-ES_tradnl"/>
        </w:rPr>
      </w:pPr>
    </w:p>
    <w:p w14:paraId="3A4DC9A1" w14:textId="77777777" w:rsidR="009D05AB" w:rsidRPr="00596A28" w:rsidRDefault="009D05AB" w:rsidP="003F49C5">
      <w:pPr>
        <w:spacing w:after="0"/>
        <w:ind w:left="993" w:right="476"/>
        <w:jc w:val="both"/>
        <w:rPr>
          <w:rFonts w:ascii="Bookman Old Style" w:hAnsi="Bookman Old Style" w:cs="Arial"/>
          <w:b/>
          <w:sz w:val="18"/>
          <w:szCs w:val="20"/>
          <w:lang w:val="es-ES_tradnl"/>
        </w:rPr>
      </w:pPr>
    </w:p>
    <w:p w14:paraId="553D0193" w14:textId="77777777" w:rsidR="009D05AB" w:rsidRPr="00596A28" w:rsidRDefault="009D05AB" w:rsidP="003F49C5">
      <w:pPr>
        <w:spacing w:after="0"/>
        <w:ind w:left="993" w:right="476"/>
        <w:jc w:val="both"/>
        <w:rPr>
          <w:rFonts w:ascii="Bookman Old Style" w:hAnsi="Bookman Old Style" w:cs="Arial"/>
          <w:b/>
          <w:sz w:val="18"/>
          <w:szCs w:val="20"/>
          <w:lang w:val="es-ES_tradnl"/>
        </w:rPr>
      </w:pPr>
    </w:p>
    <w:p w14:paraId="2072474F" w14:textId="77777777" w:rsidR="009D05AB" w:rsidRPr="00596A28" w:rsidRDefault="009D05AB" w:rsidP="003F49C5">
      <w:pPr>
        <w:spacing w:after="0"/>
        <w:ind w:left="993" w:right="476"/>
        <w:jc w:val="both"/>
        <w:rPr>
          <w:rFonts w:ascii="Bookman Old Style" w:hAnsi="Bookman Old Style" w:cs="Arial"/>
          <w:b/>
          <w:sz w:val="18"/>
          <w:szCs w:val="20"/>
          <w:lang w:val="es-ES_tradnl"/>
        </w:rPr>
      </w:pPr>
    </w:p>
    <w:p w14:paraId="5B26728C" w14:textId="77777777" w:rsidR="009D05AB" w:rsidRPr="00596A28" w:rsidRDefault="009D05AB" w:rsidP="003F49C5">
      <w:pPr>
        <w:spacing w:after="0"/>
        <w:ind w:left="993" w:right="476"/>
        <w:jc w:val="both"/>
        <w:rPr>
          <w:rFonts w:ascii="Bookman Old Style" w:hAnsi="Bookman Old Style" w:cs="Arial"/>
          <w:b/>
          <w:sz w:val="18"/>
          <w:szCs w:val="20"/>
          <w:lang w:val="es-ES_tradnl"/>
        </w:rPr>
      </w:pPr>
    </w:p>
    <w:p w14:paraId="6D053E52" w14:textId="77777777" w:rsidR="009D05AB" w:rsidRPr="00596A28" w:rsidRDefault="009D05AB" w:rsidP="003F49C5">
      <w:pPr>
        <w:spacing w:after="0"/>
        <w:ind w:left="993" w:right="476"/>
        <w:jc w:val="both"/>
        <w:rPr>
          <w:rFonts w:ascii="Bookman Old Style" w:hAnsi="Bookman Old Style" w:cs="Arial"/>
          <w:b/>
          <w:sz w:val="18"/>
          <w:szCs w:val="20"/>
          <w:lang w:val="es-ES_tradnl"/>
        </w:rPr>
      </w:pPr>
    </w:p>
    <w:p w14:paraId="7D34CB58" w14:textId="77777777" w:rsidR="009D05AB" w:rsidRPr="00596A28" w:rsidRDefault="009D05AB" w:rsidP="003F49C5">
      <w:pPr>
        <w:spacing w:after="0"/>
        <w:ind w:left="993" w:right="476"/>
        <w:jc w:val="both"/>
        <w:rPr>
          <w:rFonts w:ascii="Bookman Old Style" w:hAnsi="Bookman Old Style" w:cs="Arial"/>
          <w:b/>
          <w:sz w:val="18"/>
          <w:szCs w:val="20"/>
          <w:lang w:val="es-ES_tradnl"/>
        </w:rPr>
      </w:pPr>
    </w:p>
    <w:p w14:paraId="6D69DD09" w14:textId="77777777" w:rsidR="009D05AB" w:rsidRPr="00596A28" w:rsidRDefault="009D05AB" w:rsidP="003F49C5">
      <w:pPr>
        <w:spacing w:after="0"/>
        <w:ind w:left="993" w:right="476"/>
        <w:jc w:val="both"/>
        <w:rPr>
          <w:rFonts w:ascii="Bookman Old Style" w:hAnsi="Bookman Old Style" w:cs="Arial"/>
          <w:b/>
          <w:sz w:val="18"/>
          <w:szCs w:val="20"/>
          <w:lang w:val="es-ES_tradnl"/>
        </w:rPr>
      </w:pPr>
    </w:p>
    <w:p w14:paraId="11519C08" w14:textId="77777777" w:rsidR="009D05AB" w:rsidRPr="00596A28" w:rsidRDefault="009D05AB" w:rsidP="003F49C5">
      <w:pPr>
        <w:spacing w:after="0"/>
        <w:ind w:left="993" w:right="476"/>
        <w:jc w:val="both"/>
        <w:rPr>
          <w:rFonts w:ascii="Bookman Old Style" w:hAnsi="Bookman Old Style" w:cs="Arial"/>
          <w:b/>
          <w:sz w:val="18"/>
          <w:szCs w:val="20"/>
          <w:lang w:val="es-ES_tradnl"/>
        </w:rPr>
      </w:pPr>
    </w:p>
    <w:p w14:paraId="02DB98D4" w14:textId="77777777" w:rsidR="009D05AB" w:rsidRPr="00596A28" w:rsidRDefault="009D05AB" w:rsidP="003F49C5">
      <w:pPr>
        <w:spacing w:after="0"/>
        <w:ind w:left="993" w:right="476"/>
        <w:jc w:val="both"/>
        <w:rPr>
          <w:rFonts w:ascii="Bookman Old Style" w:hAnsi="Bookman Old Style" w:cs="Arial"/>
          <w:b/>
          <w:sz w:val="18"/>
          <w:szCs w:val="20"/>
          <w:lang w:val="es-ES_tradnl"/>
        </w:rPr>
      </w:pPr>
    </w:p>
    <w:p w14:paraId="3D82C027" w14:textId="77777777" w:rsidR="009D05AB" w:rsidRPr="00596A28" w:rsidRDefault="009D05AB" w:rsidP="003F49C5">
      <w:pPr>
        <w:spacing w:after="0"/>
        <w:ind w:left="993" w:right="476"/>
        <w:jc w:val="both"/>
        <w:rPr>
          <w:rFonts w:ascii="Bookman Old Style" w:hAnsi="Bookman Old Style" w:cs="Arial"/>
          <w:b/>
          <w:sz w:val="18"/>
          <w:szCs w:val="20"/>
          <w:lang w:val="es-ES_tradnl"/>
        </w:rPr>
      </w:pPr>
    </w:p>
    <w:p w14:paraId="5C12686B" w14:textId="77777777" w:rsidR="009D05AB" w:rsidRPr="00596A28" w:rsidRDefault="009D05AB" w:rsidP="003F49C5">
      <w:pPr>
        <w:jc w:val="both"/>
        <w:rPr>
          <w:rFonts w:ascii="Bookman Old Style" w:hAnsi="Bookman Old Style"/>
          <w:b/>
          <w:sz w:val="18"/>
          <w:szCs w:val="20"/>
        </w:rPr>
      </w:pPr>
    </w:p>
    <w:p w14:paraId="493CAFF4" w14:textId="77777777" w:rsidR="00D21D1D" w:rsidRPr="00596A28" w:rsidRDefault="00D21D1D" w:rsidP="003F49C5">
      <w:pPr>
        <w:jc w:val="both"/>
        <w:rPr>
          <w:rFonts w:ascii="Bookman Old Style" w:hAnsi="Bookman Old Style"/>
          <w:b/>
          <w:sz w:val="18"/>
          <w:szCs w:val="20"/>
        </w:rPr>
      </w:pPr>
    </w:p>
    <w:p w14:paraId="383710BD" w14:textId="77777777" w:rsidR="00D21D1D" w:rsidRPr="00596A28" w:rsidRDefault="00D21D1D" w:rsidP="003F49C5">
      <w:pPr>
        <w:jc w:val="both"/>
        <w:rPr>
          <w:rFonts w:ascii="Bookman Old Style" w:hAnsi="Bookman Old Style"/>
          <w:b/>
          <w:sz w:val="18"/>
          <w:szCs w:val="20"/>
        </w:rPr>
      </w:pPr>
    </w:p>
    <w:p w14:paraId="3389E81F" w14:textId="77777777" w:rsidR="00D21D1D" w:rsidRPr="00596A28" w:rsidRDefault="00D21D1D" w:rsidP="003F49C5">
      <w:pPr>
        <w:jc w:val="both"/>
        <w:rPr>
          <w:rFonts w:ascii="Bookman Old Style" w:hAnsi="Bookman Old Style"/>
          <w:b/>
          <w:sz w:val="18"/>
          <w:szCs w:val="20"/>
        </w:rPr>
      </w:pPr>
    </w:p>
    <w:p w14:paraId="4C9AAF59" w14:textId="77777777" w:rsidR="009D05AB" w:rsidRPr="00596A28" w:rsidRDefault="009D05AB" w:rsidP="003F49C5">
      <w:pPr>
        <w:jc w:val="both"/>
        <w:rPr>
          <w:rFonts w:ascii="Bookman Old Style" w:hAnsi="Bookman Old Style"/>
          <w:b/>
          <w:sz w:val="18"/>
          <w:szCs w:val="20"/>
        </w:rPr>
      </w:pPr>
    </w:p>
    <w:p w14:paraId="6545CB1D" w14:textId="77777777" w:rsidR="009D05AB" w:rsidRDefault="009D05AB" w:rsidP="003F49C5">
      <w:pPr>
        <w:jc w:val="both"/>
        <w:rPr>
          <w:rFonts w:ascii="Bookman Old Style" w:hAnsi="Bookman Old Style"/>
          <w:b/>
          <w:sz w:val="18"/>
          <w:szCs w:val="20"/>
        </w:rPr>
      </w:pPr>
    </w:p>
    <w:p w14:paraId="418DF2F3" w14:textId="77777777" w:rsidR="00596A28" w:rsidRPr="00596A28" w:rsidRDefault="00596A28" w:rsidP="003F49C5">
      <w:pPr>
        <w:jc w:val="both"/>
        <w:rPr>
          <w:rFonts w:ascii="Bookman Old Style" w:hAnsi="Bookman Old Style"/>
          <w:b/>
          <w:sz w:val="18"/>
          <w:szCs w:val="20"/>
        </w:rPr>
      </w:pPr>
    </w:p>
    <w:p w14:paraId="7DAE1ED4" w14:textId="77777777" w:rsidR="002A7AC8" w:rsidRPr="00596A28" w:rsidRDefault="002A7AC8" w:rsidP="003F49C5">
      <w:pPr>
        <w:jc w:val="both"/>
        <w:rPr>
          <w:rFonts w:ascii="Bookman Old Style" w:hAnsi="Bookman Old Style"/>
          <w:b/>
          <w:sz w:val="18"/>
          <w:szCs w:val="20"/>
        </w:rPr>
      </w:pPr>
    </w:p>
    <w:p w14:paraId="1BE1A0F5" w14:textId="77777777" w:rsidR="002A7AC8" w:rsidRPr="00596A28" w:rsidRDefault="002A7AC8" w:rsidP="003F49C5">
      <w:pPr>
        <w:jc w:val="both"/>
        <w:rPr>
          <w:rFonts w:ascii="Bookman Old Style" w:hAnsi="Bookman Old Style"/>
          <w:b/>
          <w:sz w:val="18"/>
          <w:szCs w:val="20"/>
        </w:rPr>
      </w:pPr>
    </w:p>
    <w:p w14:paraId="2DE5E301" w14:textId="77777777" w:rsidR="00912448" w:rsidRDefault="00912448" w:rsidP="003F49C5">
      <w:pPr>
        <w:spacing w:after="0"/>
        <w:jc w:val="both"/>
        <w:rPr>
          <w:rFonts w:ascii="Bookman Old Style" w:hAnsi="Bookman Old Style" w:cs="Arial"/>
          <w:b/>
          <w:sz w:val="18"/>
          <w:szCs w:val="20"/>
        </w:rPr>
      </w:pPr>
    </w:p>
    <w:p w14:paraId="76FBB013" w14:textId="77777777" w:rsidR="00912448" w:rsidRDefault="00912448" w:rsidP="003F49C5">
      <w:pPr>
        <w:spacing w:after="0"/>
        <w:jc w:val="both"/>
        <w:rPr>
          <w:rFonts w:ascii="Bookman Old Style" w:hAnsi="Bookman Old Style" w:cs="Arial"/>
          <w:b/>
          <w:sz w:val="18"/>
          <w:szCs w:val="20"/>
        </w:rPr>
      </w:pPr>
    </w:p>
    <w:p w14:paraId="56314701" w14:textId="77777777" w:rsidR="00912448" w:rsidRDefault="00912448" w:rsidP="003F49C5">
      <w:pPr>
        <w:spacing w:after="0"/>
        <w:jc w:val="both"/>
        <w:rPr>
          <w:rFonts w:ascii="Bookman Old Style" w:hAnsi="Bookman Old Style" w:cs="Arial"/>
          <w:b/>
          <w:sz w:val="18"/>
          <w:szCs w:val="20"/>
        </w:rPr>
      </w:pPr>
    </w:p>
    <w:p w14:paraId="68364A07" w14:textId="77777777" w:rsidR="00912448" w:rsidRDefault="00912448" w:rsidP="003F49C5">
      <w:pPr>
        <w:spacing w:after="0"/>
        <w:jc w:val="both"/>
        <w:rPr>
          <w:rFonts w:ascii="Bookman Old Style" w:hAnsi="Bookman Old Style" w:cs="Arial"/>
          <w:b/>
          <w:sz w:val="18"/>
          <w:szCs w:val="20"/>
        </w:rPr>
      </w:pPr>
    </w:p>
    <w:p w14:paraId="216AD147" w14:textId="77777777" w:rsidR="00912448" w:rsidRDefault="00912448" w:rsidP="003F49C5">
      <w:pPr>
        <w:spacing w:after="0"/>
        <w:jc w:val="both"/>
        <w:rPr>
          <w:rFonts w:ascii="Bookman Old Style" w:hAnsi="Bookman Old Style" w:cs="Arial"/>
          <w:b/>
          <w:sz w:val="18"/>
          <w:szCs w:val="20"/>
        </w:rPr>
      </w:pPr>
    </w:p>
    <w:p w14:paraId="74615D4F" w14:textId="77777777" w:rsidR="00912448" w:rsidRDefault="00912448" w:rsidP="003F49C5">
      <w:pPr>
        <w:spacing w:after="0"/>
        <w:jc w:val="both"/>
        <w:rPr>
          <w:rFonts w:ascii="Bookman Old Style" w:hAnsi="Bookman Old Style" w:cs="Arial"/>
          <w:b/>
          <w:sz w:val="18"/>
          <w:szCs w:val="20"/>
        </w:rPr>
      </w:pPr>
    </w:p>
    <w:p w14:paraId="476A9A38" w14:textId="77777777" w:rsidR="00912448" w:rsidRDefault="00912448" w:rsidP="003F49C5">
      <w:pPr>
        <w:spacing w:after="0"/>
        <w:jc w:val="both"/>
        <w:rPr>
          <w:rFonts w:ascii="Bookman Old Style" w:hAnsi="Bookman Old Style" w:cs="Arial"/>
          <w:b/>
          <w:sz w:val="18"/>
          <w:szCs w:val="20"/>
        </w:rPr>
      </w:pPr>
    </w:p>
    <w:p w14:paraId="39E886E2" w14:textId="56459B7B" w:rsidR="009D05AB" w:rsidRPr="00596A28" w:rsidRDefault="009D05AB" w:rsidP="003F49C5">
      <w:pPr>
        <w:spacing w:after="0"/>
        <w:jc w:val="both"/>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3F49C5">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3F49C5">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3F49C5">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LICITACIÓN PÚBLICA N°_______________</w:t>
      </w:r>
    </w:p>
    <w:p w14:paraId="261256B7" w14:textId="77777777" w:rsidR="009D05AB" w:rsidRPr="00596A28" w:rsidRDefault="009D05AB" w:rsidP="003F49C5">
      <w:pPr>
        <w:pStyle w:val="Sinespaciado"/>
        <w:jc w:val="both"/>
        <w:rPr>
          <w:rFonts w:ascii="Bookman Old Style" w:hAnsi="Bookman Old Style"/>
          <w:b/>
          <w:sz w:val="18"/>
          <w:szCs w:val="20"/>
        </w:rPr>
      </w:pPr>
    </w:p>
    <w:p w14:paraId="28957C14"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3F49C5">
      <w:pPr>
        <w:spacing w:after="0"/>
        <w:jc w:val="both"/>
        <w:rPr>
          <w:rFonts w:ascii="Bookman Old Style" w:hAnsi="Bookman Old Style" w:cs="Arial"/>
          <w:sz w:val="16"/>
          <w:szCs w:val="20"/>
        </w:rPr>
      </w:pPr>
    </w:p>
    <w:p w14:paraId="6D446AE5" w14:textId="77777777" w:rsidR="009D05AB" w:rsidRPr="00596A28" w:rsidRDefault="00C23673" w:rsidP="003F49C5">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3F49C5">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3F49C5">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3F49C5">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3F49C5">
            <w:pPr>
              <w:spacing w:after="0"/>
              <w:jc w:val="both"/>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3F49C5">
            <w:pPr>
              <w:spacing w:after="0"/>
              <w:jc w:val="both"/>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3F49C5">
            <w:pPr>
              <w:spacing w:after="0"/>
              <w:jc w:val="both"/>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3F49C5">
            <w:pPr>
              <w:spacing w:after="0"/>
              <w:jc w:val="both"/>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3F49C5">
            <w:pPr>
              <w:spacing w:after="0"/>
              <w:jc w:val="both"/>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3F49C5">
            <w:pPr>
              <w:spacing w:after="0"/>
              <w:ind w:hanging="63"/>
              <w:jc w:val="both"/>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3F49C5">
            <w:pPr>
              <w:spacing w:after="0"/>
              <w:jc w:val="both"/>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3F49C5">
            <w:pPr>
              <w:spacing w:after="0"/>
              <w:jc w:val="both"/>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3F49C5">
            <w:pPr>
              <w:spacing w:after="0"/>
              <w:jc w:val="both"/>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3F49C5">
            <w:pPr>
              <w:spacing w:after="0"/>
              <w:jc w:val="both"/>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3F49C5">
            <w:pPr>
              <w:spacing w:after="0"/>
              <w:jc w:val="both"/>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3F49C5">
            <w:pPr>
              <w:spacing w:after="0"/>
              <w:jc w:val="both"/>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3F49C5">
            <w:pPr>
              <w:spacing w:after="0"/>
              <w:jc w:val="both"/>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3F49C5">
            <w:pPr>
              <w:spacing w:after="0"/>
              <w:jc w:val="both"/>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3F49C5">
            <w:pPr>
              <w:spacing w:after="0"/>
              <w:jc w:val="both"/>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3F49C5">
            <w:pPr>
              <w:spacing w:after="0"/>
              <w:jc w:val="both"/>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3F49C5">
            <w:pPr>
              <w:spacing w:after="0"/>
              <w:jc w:val="both"/>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3F49C5">
            <w:pPr>
              <w:spacing w:after="0"/>
              <w:jc w:val="both"/>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3F49C5">
            <w:pPr>
              <w:spacing w:after="0"/>
              <w:jc w:val="both"/>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3F49C5">
            <w:pPr>
              <w:spacing w:after="0"/>
              <w:jc w:val="both"/>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3F49C5">
            <w:pPr>
              <w:spacing w:after="0"/>
              <w:jc w:val="both"/>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3F49C5">
            <w:pPr>
              <w:spacing w:after="0"/>
              <w:jc w:val="both"/>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3F49C5">
            <w:pPr>
              <w:spacing w:after="0"/>
              <w:jc w:val="both"/>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3F49C5">
            <w:pPr>
              <w:spacing w:after="0"/>
              <w:jc w:val="both"/>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3F49C5">
            <w:pPr>
              <w:spacing w:after="0"/>
              <w:jc w:val="both"/>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3F49C5">
            <w:pPr>
              <w:spacing w:after="0"/>
              <w:jc w:val="both"/>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3F49C5">
            <w:pPr>
              <w:spacing w:after="0"/>
              <w:jc w:val="both"/>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3F49C5">
            <w:pPr>
              <w:spacing w:after="0"/>
              <w:jc w:val="both"/>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3F49C5">
            <w:pPr>
              <w:spacing w:after="0"/>
              <w:jc w:val="both"/>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3F49C5">
            <w:pPr>
              <w:spacing w:after="0"/>
              <w:jc w:val="both"/>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3F49C5">
            <w:pPr>
              <w:spacing w:after="0"/>
              <w:jc w:val="both"/>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3F49C5">
            <w:pPr>
              <w:spacing w:after="0"/>
              <w:jc w:val="both"/>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3F49C5">
            <w:pPr>
              <w:spacing w:after="0"/>
              <w:jc w:val="both"/>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3F49C5">
            <w:pPr>
              <w:spacing w:after="0"/>
              <w:jc w:val="both"/>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3F49C5">
            <w:pPr>
              <w:spacing w:after="0"/>
              <w:jc w:val="both"/>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3F49C5">
            <w:pPr>
              <w:spacing w:after="0"/>
              <w:jc w:val="both"/>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3F49C5">
            <w:pPr>
              <w:spacing w:after="0"/>
              <w:jc w:val="both"/>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3F49C5">
            <w:pPr>
              <w:spacing w:after="0"/>
              <w:jc w:val="both"/>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3F49C5">
            <w:pPr>
              <w:spacing w:after="0"/>
              <w:jc w:val="both"/>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3F49C5">
            <w:pPr>
              <w:spacing w:after="0"/>
              <w:jc w:val="both"/>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3F49C5">
            <w:pPr>
              <w:spacing w:after="0"/>
              <w:jc w:val="both"/>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3F49C5">
            <w:pPr>
              <w:spacing w:after="0"/>
              <w:jc w:val="both"/>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3F49C5">
            <w:pPr>
              <w:spacing w:after="0"/>
              <w:jc w:val="both"/>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3F49C5">
            <w:pPr>
              <w:spacing w:after="0"/>
              <w:jc w:val="both"/>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3F49C5">
            <w:pPr>
              <w:spacing w:after="0"/>
              <w:jc w:val="both"/>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3F49C5">
            <w:pPr>
              <w:spacing w:after="0"/>
              <w:jc w:val="both"/>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3F49C5">
            <w:pPr>
              <w:spacing w:after="0"/>
              <w:jc w:val="both"/>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3F49C5">
            <w:pPr>
              <w:spacing w:after="0"/>
              <w:jc w:val="both"/>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3F49C5">
            <w:pPr>
              <w:spacing w:after="0"/>
              <w:jc w:val="both"/>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3F49C5">
            <w:pPr>
              <w:spacing w:after="0"/>
              <w:jc w:val="both"/>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3F49C5">
            <w:pPr>
              <w:spacing w:after="0"/>
              <w:jc w:val="both"/>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3F49C5">
            <w:pPr>
              <w:spacing w:after="0"/>
              <w:jc w:val="both"/>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3F49C5">
            <w:pPr>
              <w:spacing w:after="0"/>
              <w:jc w:val="both"/>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3F49C5">
            <w:pPr>
              <w:spacing w:after="0"/>
              <w:jc w:val="both"/>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3F49C5">
            <w:pPr>
              <w:spacing w:after="0"/>
              <w:jc w:val="both"/>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3F49C5">
            <w:pPr>
              <w:spacing w:after="0"/>
              <w:jc w:val="both"/>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3F49C5">
            <w:pPr>
              <w:spacing w:after="0"/>
              <w:ind w:hanging="63"/>
              <w:jc w:val="both"/>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3F49C5">
            <w:pPr>
              <w:spacing w:after="0"/>
              <w:jc w:val="both"/>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3F49C5">
            <w:pPr>
              <w:spacing w:after="0"/>
              <w:ind w:hanging="63"/>
              <w:jc w:val="both"/>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3F49C5">
            <w:pPr>
              <w:spacing w:after="0"/>
              <w:jc w:val="both"/>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3F49C5">
            <w:pPr>
              <w:spacing w:after="0"/>
              <w:ind w:hanging="63"/>
              <w:jc w:val="both"/>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3F49C5">
            <w:pPr>
              <w:spacing w:after="0"/>
              <w:jc w:val="both"/>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3F49C5">
            <w:pPr>
              <w:spacing w:after="0"/>
              <w:jc w:val="both"/>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3F49C5">
            <w:pPr>
              <w:spacing w:after="0"/>
              <w:ind w:hanging="63"/>
              <w:jc w:val="both"/>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3F49C5">
            <w:pPr>
              <w:spacing w:after="0"/>
              <w:jc w:val="both"/>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3F49C5">
            <w:pPr>
              <w:spacing w:after="0"/>
              <w:jc w:val="both"/>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3F49C5">
            <w:pPr>
              <w:spacing w:after="0"/>
              <w:jc w:val="both"/>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3F49C5">
            <w:pPr>
              <w:spacing w:after="0"/>
              <w:jc w:val="both"/>
              <w:rPr>
                <w:rFonts w:ascii="Bookman Old Style" w:hAnsi="Bookman Old Style" w:cs="Arial"/>
                <w:sz w:val="14"/>
              </w:rPr>
            </w:pPr>
          </w:p>
        </w:tc>
      </w:tr>
    </w:tbl>
    <w:p w14:paraId="6E6E1C69" w14:textId="77777777" w:rsidR="009D05AB" w:rsidRPr="00596A28" w:rsidRDefault="009D05AB" w:rsidP="003F49C5">
      <w:pPr>
        <w:spacing w:after="0"/>
        <w:ind w:right="193"/>
        <w:jc w:val="both"/>
        <w:rPr>
          <w:rFonts w:ascii="Bookman Old Style" w:hAnsi="Bookman Old Style" w:cs="Arial"/>
          <w:bCs/>
          <w:smallCaps/>
          <w:sz w:val="18"/>
          <w:szCs w:val="20"/>
        </w:rPr>
      </w:pPr>
    </w:p>
    <w:p w14:paraId="1144CD87" w14:textId="77777777" w:rsidR="009D05AB" w:rsidRPr="00596A28" w:rsidRDefault="009D05AB" w:rsidP="003F49C5">
      <w:pPr>
        <w:spacing w:after="0"/>
        <w:ind w:left="709" w:right="193"/>
        <w:jc w:val="both"/>
        <w:rPr>
          <w:rFonts w:ascii="Bookman Old Style" w:hAnsi="Bookman Old Style" w:cs="Arial"/>
          <w:sz w:val="18"/>
          <w:szCs w:val="20"/>
        </w:rPr>
      </w:pPr>
    </w:p>
    <w:p w14:paraId="178D5E61"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3F49C5">
      <w:pPr>
        <w:pStyle w:val="Sinespaciado"/>
        <w:jc w:val="both"/>
        <w:rPr>
          <w:rFonts w:ascii="Bookman Old Style" w:hAnsi="Bookman Old Style"/>
          <w:b/>
          <w:sz w:val="18"/>
          <w:szCs w:val="20"/>
        </w:rPr>
      </w:pPr>
    </w:p>
    <w:p w14:paraId="00F48EA5" w14:textId="77777777" w:rsidR="008D3C68" w:rsidRPr="00596A28" w:rsidRDefault="008D3C68" w:rsidP="003F49C5">
      <w:pPr>
        <w:pStyle w:val="Sinespaciado"/>
        <w:jc w:val="both"/>
        <w:rPr>
          <w:rFonts w:ascii="Bookman Old Style" w:hAnsi="Bookman Old Style"/>
          <w:b/>
          <w:sz w:val="18"/>
          <w:szCs w:val="20"/>
        </w:rPr>
      </w:pPr>
    </w:p>
    <w:p w14:paraId="4110F076"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3F49C5">
      <w:pPr>
        <w:pStyle w:val="Sinespaciado"/>
        <w:jc w:val="both"/>
        <w:rPr>
          <w:rFonts w:ascii="Bookman Old Style" w:hAnsi="Bookman Old Style"/>
          <w:b/>
          <w:sz w:val="18"/>
          <w:szCs w:val="20"/>
        </w:rPr>
      </w:pPr>
    </w:p>
    <w:p w14:paraId="1D9896F9" w14:textId="77777777" w:rsidR="002A7AC8" w:rsidRDefault="002A7AC8" w:rsidP="003F49C5">
      <w:pPr>
        <w:pStyle w:val="Sinespaciado"/>
        <w:jc w:val="both"/>
        <w:rPr>
          <w:rFonts w:ascii="Bookman Old Style" w:hAnsi="Bookman Old Style"/>
          <w:b/>
          <w:sz w:val="18"/>
          <w:szCs w:val="20"/>
        </w:rPr>
      </w:pPr>
    </w:p>
    <w:p w14:paraId="01E482D6" w14:textId="77777777" w:rsidR="00596A28" w:rsidRDefault="00596A28" w:rsidP="003F49C5">
      <w:pPr>
        <w:pStyle w:val="Sinespaciado"/>
        <w:jc w:val="both"/>
        <w:rPr>
          <w:rFonts w:ascii="Bookman Old Style" w:hAnsi="Bookman Old Style"/>
          <w:b/>
          <w:sz w:val="18"/>
          <w:szCs w:val="20"/>
        </w:rPr>
      </w:pPr>
    </w:p>
    <w:p w14:paraId="367BFDF2" w14:textId="77777777" w:rsidR="00596A28" w:rsidRPr="00596A28" w:rsidRDefault="00596A28" w:rsidP="003F49C5">
      <w:pPr>
        <w:pStyle w:val="Sinespaciado"/>
        <w:jc w:val="both"/>
        <w:rPr>
          <w:rFonts w:ascii="Bookman Old Style" w:hAnsi="Bookman Old Style"/>
          <w:b/>
          <w:sz w:val="18"/>
          <w:szCs w:val="20"/>
        </w:rPr>
      </w:pPr>
    </w:p>
    <w:p w14:paraId="4DC9FB37" w14:textId="77777777" w:rsidR="002A7AC8" w:rsidRPr="00596A28" w:rsidRDefault="002A7AC8" w:rsidP="003F49C5">
      <w:pPr>
        <w:pStyle w:val="Sinespaciado"/>
        <w:jc w:val="both"/>
        <w:rPr>
          <w:rFonts w:ascii="Bookman Old Style" w:hAnsi="Bookman Old Style"/>
          <w:b/>
          <w:sz w:val="18"/>
          <w:szCs w:val="20"/>
        </w:rPr>
      </w:pPr>
    </w:p>
    <w:p w14:paraId="61E0123E" w14:textId="77777777" w:rsidR="00711036" w:rsidRDefault="00711036" w:rsidP="003F49C5">
      <w:pPr>
        <w:pStyle w:val="Sinespaciado"/>
        <w:jc w:val="both"/>
        <w:rPr>
          <w:rFonts w:ascii="Bookman Old Style" w:hAnsi="Bookman Old Style"/>
          <w:b/>
          <w:sz w:val="18"/>
          <w:szCs w:val="20"/>
        </w:rPr>
      </w:pPr>
    </w:p>
    <w:p w14:paraId="73594D8D" w14:textId="77777777" w:rsidR="00711036" w:rsidRDefault="00711036" w:rsidP="003F49C5">
      <w:pPr>
        <w:pStyle w:val="Sinespaciado"/>
        <w:jc w:val="both"/>
        <w:rPr>
          <w:rFonts w:ascii="Bookman Old Style" w:hAnsi="Bookman Old Style"/>
          <w:b/>
          <w:sz w:val="18"/>
          <w:szCs w:val="20"/>
        </w:rPr>
      </w:pPr>
    </w:p>
    <w:p w14:paraId="7A738CED" w14:textId="77777777" w:rsidR="00711036" w:rsidRDefault="00711036" w:rsidP="003F49C5">
      <w:pPr>
        <w:pStyle w:val="Sinespaciado"/>
        <w:jc w:val="both"/>
        <w:rPr>
          <w:rFonts w:ascii="Bookman Old Style" w:hAnsi="Bookman Old Style"/>
          <w:b/>
          <w:sz w:val="18"/>
          <w:szCs w:val="20"/>
        </w:rPr>
      </w:pPr>
    </w:p>
    <w:p w14:paraId="58B756B4" w14:textId="4401219E"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lastRenderedPageBreak/>
        <w:t>ANEXO 5</w:t>
      </w:r>
    </w:p>
    <w:p w14:paraId="0C861C8C"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3F49C5">
      <w:pPr>
        <w:pStyle w:val="Sinespaciado"/>
        <w:jc w:val="both"/>
        <w:rPr>
          <w:rFonts w:ascii="Bookman Old Style" w:hAnsi="Bookman Old Style"/>
          <w:b/>
          <w:sz w:val="18"/>
          <w:szCs w:val="20"/>
        </w:rPr>
      </w:pPr>
    </w:p>
    <w:p w14:paraId="335E18B0" w14:textId="77777777" w:rsidR="009D05AB" w:rsidRPr="00596A28" w:rsidRDefault="009D05AB" w:rsidP="003F49C5">
      <w:pPr>
        <w:pStyle w:val="Sinespaciado"/>
        <w:jc w:val="both"/>
        <w:rPr>
          <w:rFonts w:ascii="Bookman Old Style" w:hAnsi="Bookman Old Style"/>
          <w:b/>
          <w:sz w:val="18"/>
          <w:szCs w:val="20"/>
        </w:rPr>
      </w:pPr>
    </w:p>
    <w:p w14:paraId="3BE5F85F"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LICITACIÓN PÚBLICA N°_______________</w:t>
      </w:r>
    </w:p>
    <w:p w14:paraId="4F8CB37F" w14:textId="77777777" w:rsidR="009D05AB" w:rsidRPr="00596A28" w:rsidRDefault="009D05AB" w:rsidP="003F49C5">
      <w:pPr>
        <w:pStyle w:val="Sinespaciado"/>
        <w:jc w:val="both"/>
        <w:rPr>
          <w:rFonts w:ascii="Bookman Old Style" w:hAnsi="Bookman Old Style"/>
          <w:b/>
          <w:sz w:val="18"/>
          <w:szCs w:val="20"/>
        </w:rPr>
      </w:pPr>
    </w:p>
    <w:p w14:paraId="63CEFE54" w14:textId="77777777" w:rsidR="009D05AB" w:rsidRPr="00596A28" w:rsidRDefault="009D05AB" w:rsidP="003F49C5">
      <w:pPr>
        <w:pStyle w:val="Sinespaciado"/>
        <w:jc w:val="both"/>
        <w:rPr>
          <w:rFonts w:ascii="Bookman Old Style" w:hAnsi="Bookman Old Style"/>
          <w:b/>
          <w:sz w:val="18"/>
          <w:szCs w:val="20"/>
        </w:rPr>
      </w:pPr>
    </w:p>
    <w:p w14:paraId="16FFD71A"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3F49C5">
      <w:pPr>
        <w:pStyle w:val="Sinespaciado"/>
        <w:jc w:val="both"/>
        <w:rPr>
          <w:rFonts w:ascii="Bookman Old Style" w:hAnsi="Bookman Old Style"/>
          <w:sz w:val="16"/>
          <w:szCs w:val="20"/>
        </w:rPr>
      </w:pPr>
    </w:p>
    <w:p w14:paraId="41E8CC23" w14:textId="77777777" w:rsidR="009D05AB" w:rsidRPr="00596A28" w:rsidRDefault="009D05AB" w:rsidP="003F49C5">
      <w:pPr>
        <w:pStyle w:val="Sinespaciado"/>
        <w:jc w:val="both"/>
        <w:rPr>
          <w:rFonts w:ascii="Bookman Old Style" w:hAnsi="Bookman Old Style"/>
          <w:sz w:val="16"/>
          <w:szCs w:val="20"/>
        </w:rPr>
      </w:pPr>
    </w:p>
    <w:p w14:paraId="1AEC2FFC" w14:textId="77777777" w:rsidR="009D05AB" w:rsidRPr="00596A28" w:rsidRDefault="009D05AB" w:rsidP="003F49C5">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3F49C5">
      <w:pPr>
        <w:pStyle w:val="Sinespaciado"/>
        <w:jc w:val="both"/>
        <w:rPr>
          <w:rFonts w:ascii="Bookman Old Style" w:hAnsi="Bookman Old Style"/>
          <w:sz w:val="16"/>
          <w:szCs w:val="20"/>
        </w:rPr>
      </w:pPr>
    </w:p>
    <w:p w14:paraId="11416B0A" w14:textId="77777777" w:rsidR="00517D04" w:rsidRPr="00596A28" w:rsidRDefault="00517D04" w:rsidP="003F49C5">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3F49C5">
      <w:pPr>
        <w:pStyle w:val="Sinespaciado"/>
        <w:jc w:val="both"/>
        <w:rPr>
          <w:rFonts w:ascii="Bookman Old Style" w:hAnsi="Bookman Old Style"/>
          <w:sz w:val="16"/>
          <w:szCs w:val="20"/>
        </w:rPr>
      </w:pPr>
    </w:p>
    <w:p w14:paraId="38BD071F" w14:textId="77777777" w:rsidR="00517D04" w:rsidRPr="00596A28" w:rsidRDefault="00517D04" w:rsidP="003F49C5">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3F49C5">
      <w:pPr>
        <w:pStyle w:val="Sinespaciado"/>
        <w:jc w:val="both"/>
        <w:rPr>
          <w:rFonts w:ascii="Bookman Old Style" w:hAnsi="Bookman Old Style"/>
          <w:sz w:val="16"/>
          <w:szCs w:val="20"/>
        </w:rPr>
      </w:pPr>
    </w:p>
    <w:p w14:paraId="596BC0B1" w14:textId="77777777" w:rsidR="00517D04" w:rsidRPr="00596A28" w:rsidRDefault="00517D04" w:rsidP="003F49C5">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3F49C5">
      <w:pPr>
        <w:pStyle w:val="Sinespaciado"/>
        <w:jc w:val="both"/>
        <w:rPr>
          <w:rFonts w:ascii="Bookman Old Style" w:hAnsi="Bookman Old Style"/>
          <w:sz w:val="16"/>
          <w:szCs w:val="20"/>
        </w:rPr>
      </w:pPr>
    </w:p>
    <w:p w14:paraId="522AE010" w14:textId="77777777" w:rsidR="009D05AB" w:rsidRPr="00596A28" w:rsidRDefault="009D05AB" w:rsidP="003F49C5">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3F49C5">
      <w:pPr>
        <w:pStyle w:val="Sinespaciado"/>
        <w:jc w:val="both"/>
        <w:rPr>
          <w:rFonts w:ascii="Bookman Old Style" w:hAnsi="Bookman Old Style"/>
          <w:sz w:val="16"/>
          <w:szCs w:val="20"/>
        </w:rPr>
      </w:pPr>
    </w:p>
    <w:p w14:paraId="7C7B6DB3" w14:textId="77777777" w:rsidR="009D05AB" w:rsidRPr="00596A28" w:rsidRDefault="009D05AB" w:rsidP="003F49C5">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3F49C5">
      <w:pPr>
        <w:pStyle w:val="Sinespaciado"/>
        <w:jc w:val="both"/>
        <w:rPr>
          <w:rFonts w:ascii="Bookman Old Style" w:hAnsi="Bookman Old Style"/>
          <w:sz w:val="16"/>
          <w:szCs w:val="20"/>
        </w:rPr>
      </w:pPr>
    </w:p>
    <w:p w14:paraId="12A55526" w14:textId="77777777" w:rsidR="009D05AB" w:rsidRPr="00596A28" w:rsidRDefault="009D05AB" w:rsidP="003F49C5">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3F49C5">
      <w:pPr>
        <w:pStyle w:val="Sinespaciado"/>
        <w:jc w:val="both"/>
        <w:rPr>
          <w:rFonts w:ascii="Bookman Old Style" w:hAnsi="Bookman Old Style"/>
          <w:sz w:val="16"/>
          <w:szCs w:val="20"/>
        </w:rPr>
      </w:pPr>
    </w:p>
    <w:p w14:paraId="4977B3C9" w14:textId="77777777" w:rsidR="00E527DE" w:rsidRPr="00596A28" w:rsidRDefault="00E527DE" w:rsidP="003F49C5">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3F49C5">
      <w:pPr>
        <w:pStyle w:val="Sinespaciado"/>
        <w:jc w:val="both"/>
        <w:rPr>
          <w:rFonts w:ascii="Bookman Old Style" w:hAnsi="Bookman Old Style"/>
          <w:sz w:val="16"/>
          <w:szCs w:val="20"/>
        </w:rPr>
      </w:pPr>
    </w:p>
    <w:p w14:paraId="773D9B43" w14:textId="77777777" w:rsidR="009D05AB" w:rsidRPr="00596A28" w:rsidRDefault="009D05AB" w:rsidP="003F49C5">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3F49C5">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3F49C5">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3F49C5">
      <w:pPr>
        <w:pStyle w:val="Sinespaciado"/>
        <w:jc w:val="both"/>
        <w:rPr>
          <w:rFonts w:ascii="Bookman Old Style" w:hAnsi="Bookman Old Style"/>
          <w:sz w:val="16"/>
          <w:szCs w:val="20"/>
        </w:rPr>
      </w:pPr>
    </w:p>
    <w:p w14:paraId="555BD307" w14:textId="77777777" w:rsidR="009D05AB" w:rsidRPr="00596A28" w:rsidRDefault="009D05AB" w:rsidP="003F49C5">
      <w:pPr>
        <w:pStyle w:val="Sinespaciado"/>
        <w:jc w:val="both"/>
        <w:rPr>
          <w:rFonts w:ascii="Bookman Old Style" w:hAnsi="Bookman Old Style"/>
          <w:b/>
          <w:sz w:val="18"/>
          <w:szCs w:val="20"/>
        </w:rPr>
      </w:pPr>
    </w:p>
    <w:p w14:paraId="3EBBA9A1"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Default="009D05AB" w:rsidP="003F49C5">
      <w:pPr>
        <w:pStyle w:val="Sinespaciado"/>
        <w:jc w:val="both"/>
        <w:rPr>
          <w:rFonts w:ascii="Bookman Old Style" w:hAnsi="Bookman Old Style"/>
          <w:b/>
          <w:sz w:val="18"/>
          <w:szCs w:val="20"/>
        </w:rPr>
      </w:pPr>
    </w:p>
    <w:p w14:paraId="6B2728AB" w14:textId="77777777" w:rsidR="0086442C" w:rsidRDefault="0086442C" w:rsidP="003F49C5">
      <w:pPr>
        <w:pStyle w:val="Sinespaciado"/>
        <w:jc w:val="both"/>
        <w:rPr>
          <w:rFonts w:ascii="Bookman Old Style" w:hAnsi="Bookman Old Style"/>
          <w:b/>
          <w:sz w:val="18"/>
          <w:szCs w:val="20"/>
        </w:rPr>
      </w:pPr>
    </w:p>
    <w:p w14:paraId="14E2F897" w14:textId="77777777" w:rsidR="0086442C" w:rsidRPr="00596A28" w:rsidRDefault="0086442C" w:rsidP="003F49C5">
      <w:pPr>
        <w:pStyle w:val="Sinespaciado"/>
        <w:jc w:val="both"/>
        <w:rPr>
          <w:rFonts w:ascii="Bookman Old Style" w:hAnsi="Bookman Old Style"/>
          <w:b/>
          <w:sz w:val="18"/>
          <w:szCs w:val="20"/>
        </w:rPr>
      </w:pPr>
    </w:p>
    <w:p w14:paraId="5A47D999"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3F49C5">
      <w:pPr>
        <w:pStyle w:val="Sinespaciado"/>
        <w:jc w:val="both"/>
        <w:rPr>
          <w:rFonts w:ascii="Bookman Old Style" w:hAnsi="Bookman Old Style"/>
          <w:b/>
          <w:sz w:val="16"/>
          <w:szCs w:val="20"/>
        </w:rPr>
      </w:pPr>
    </w:p>
    <w:p w14:paraId="7C7C710B" w14:textId="77777777" w:rsidR="00D36310" w:rsidRDefault="00D36310" w:rsidP="003F49C5">
      <w:pPr>
        <w:pStyle w:val="Sinespaciado"/>
        <w:jc w:val="both"/>
        <w:rPr>
          <w:rFonts w:ascii="Bookman Old Style" w:hAnsi="Bookman Old Style"/>
          <w:b/>
          <w:sz w:val="16"/>
          <w:szCs w:val="20"/>
        </w:rPr>
      </w:pPr>
    </w:p>
    <w:p w14:paraId="130EAC73" w14:textId="77777777" w:rsidR="000A0259" w:rsidRDefault="000A0259" w:rsidP="003F49C5">
      <w:pPr>
        <w:pStyle w:val="Sinespaciado"/>
        <w:jc w:val="both"/>
        <w:rPr>
          <w:rFonts w:ascii="Bookman Old Style" w:hAnsi="Bookman Old Style"/>
          <w:b/>
          <w:sz w:val="20"/>
          <w:szCs w:val="20"/>
          <w:highlight w:val="yellow"/>
        </w:rPr>
      </w:pPr>
    </w:p>
    <w:p w14:paraId="07A09AE4" w14:textId="77777777" w:rsidR="000A0259" w:rsidRDefault="000A0259" w:rsidP="003F49C5">
      <w:pPr>
        <w:pStyle w:val="Sinespaciado"/>
        <w:jc w:val="both"/>
        <w:rPr>
          <w:rFonts w:ascii="Bookman Old Style" w:hAnsi="Bookman Old Style"/>
          <w:b/>
          <w:sz w:val="20"/>
          <w:szCs w:val="20"/>
          <w:highlight w:val="yellow"/>
        </w:rPr>
      </w:pPr>
    </w:p>
    <w:p w14:paraId="47D8CB3D" w14:textId="34FA767E" w:rsidR="00DA368A" w:rsidRPr="000A0259" w:rsidRDefault="00DA368A" w:rsidP="003F49C5">
      <w:pPr>
        <w:pStyle w:val="Sinespaciado"/>
        <w:jc w:val="both"/>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3F49C5">
      <w:pPr>
        <w:pStyle w:val="Sinespaciado"/>
        <w:jc w:val="both"/>
        <w:rPr>
          <w:rFonts w:ascii="Bookman Old Style" w:hAnsi="Bookman Old Style"/>
          <w:b/>
          <w:sz w:val="20"/>
          <w:szCs w:val="20"/>
        </w:rPr>
      </w:pPr>
      <w:r w:rsidRPr="000A0259">
        <w:rPr>
          <w:rFonts w:ascii="Bookman Old Style" w:hAnsi="Bookman Old Style"/>
          <w:b/>
          <w:sz w:val="20"/>
          <w:szCs w:val="20"/>
        </w:rPr>
        <w:lastRenderedPageBreak/>
        <w:t>PROPOSICIÓN TÉCNICA DETALLADA</w:t>
      </w:r>
    </w:p>
    <w:p w14:paraId="2147A103" w14:textId="77777777" w:rsidR="00DA368A" w:rsidRPr="000A0259" w:rsidRDefault="00DA368A" w:rsidP="003F49C5">
      <w:pPr>
        <w:pStyle w:val="Sinespaciado"/>
        <w:jc w:val="both"/>
        <w:rPr>
          <w:rFonts w:ascii="Bookman Old Style" w:hAnsi="Bookman Old Style"/>
          <w:sz w:val="20"/>
          <w:szCs w:val="20"/>
        </w:rPr>
      </w:pPr>
    </w:p>
    <w:p w14:paraId="53F8AD3B" w14:textId="77777777" w:rsidR="00DA368A" w:rsidRPr="000A0259" w:rsidRDefault="00DA368A" w:rsidP="003F49C5">
      <w:pPr>
        <w:pStyle w:val="Sinespaciado"/>
        <w:jc w:val="both"/>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3F49C5">
      <w:pPr>
        <w:pStyle w:val="Sinespaciado"/>
        <w:jc w:val="both"/>
        <w:rPr>
          <w:rFonts w:ascii="Bookman Old Style" w:hAnsi="Bookman Old Style"/>
          <w:b/>
          <w:sz w:val="20"/>
          <w:szCs w:val="20"/>
        </w:rPr>
      </w:pPr>
      <w:r w:rsidRPr="000A0259">
        <w:rPr>
          <w:rFonts w:ascii="Bookman Old Style" w:hAnsi="Bookman Old Style"/>
          <w:b/>
          <w:sz w:val="20"/>
          <w:szCs w:val="20"/>
        </w:rPr>
        <w:t>LICITACIÓN PÚBLICA N°_______________</w:t>
      </w:r>
    </w:p>
    <w:p w14:paraId="4479629E" w14:textId="77777777" w:rsidR="00DA368A" w:rsidRPr="000A0259" w:rsidRDefault="00DA368A" w:rsidP="003F49C5">
      <w:pPr>
        <w:pStyle w:val="Sinespaciado"/>
        <w:jc w:val="both"/>
        <w:rPr>
          <w:rFonts w:ascii="Bookman Old Style" w:hAnsi="Bookman Old Style"/>
          <w:b/>
          <w:sz w:val="20"/>
          <w:szCs w:val="20"/>
        </w:rPr>
      </w:pPr>
    </w:p>
    <w:p w14:paraId="7FC91F96" w14:textId="77777777" w:rsidR="00DA368A" w:rsidRPr="000A0259" w:rsidRDefault="00DA368A" w:rsidP="003F49C5">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3F49C5">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3F49C5">
      <w:pPr>
        <w:pStyle w:val="Sinespaciado"/>
        <w:jc w:val="both"/>
        <w:rPr>
          <w:rFonts w:ascii="Bookman Old Style" w:hAnsi="Bookman Old Style"/>
          <w:sz w:val="20"/>
          <w:szCs w:val="20"/>
        </w:rPr>
      </w:pPr>
    </w:p>
    <w:p w14:paraId="6FCAA554" w14:textId="77777777" w:rsidR="00DA368A" w:rsidRPr="000A0259" w:rsidRDefault="00DA368A" w:rsidP="003F49C5">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3F49C5">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3F49C5">
            <w:pPr>
              <w:spacing w:after="0" w:line="240" w:lineRule="auto"/>
              <w:jc w:val="both"/>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3F49C5">
            <w:pPr>
              <w:spacing w:after="0" w:line="240" w:lineRule="auto"/>
              <w:jc w:val="both"/>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3F49C5">
            <w:pPr>
              <w:spacing w:after="0" w:line="240" w:lineRule="auto"/>
              <w:jc w:val="both"/>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3F49C5">
            <w:pPr>
              <w:spacing w:after="0" w:line="240" w:lineRule="auto"/>
              <w:jc w:val="both"/>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3F49C5">
            <w:pPr>
              <w:spacing w:after="0" w:line="240" w:lineRule="auto"/>
              <w:jc w:val="both"/>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3F49C5">
            <w:pPr>
              <w:spacing w:after="0" w:line="240" w:lineRule="auto"/>
              <w:jc w:val="both"/>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3F49C5">
            <w:pPr>
              <w:spacing w:after="0" w:line="240" w:lineRule="auto"/>
              <w:jc w:val="both"/>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3F49C5">
            <w:pPr>
              <w:spacing w:after="0" w:line="240" w:lineRule="auto"/>
              <w:jc w:val="both"/>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3F49C5">
            <w:pPr>
              <w:spacing w:after="0" w:line="240" w:lineRule="auto"/>
              <w:jc w:val="both"/>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3F49C5">
            <w:pPr>
              <w:spacing w:after="0" w:line="240" w:lineRule="auto"/>
              <w:jc w:val="both"/>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3F49C5">
            <w:pPr>
              <w:spacing w:after="0" w:line="240" w:lineRule="auto"/>
              <w:jc w:val="both"/>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3F49C5">
            <w:pPr>
              <w:spacing w:after="0" w:line="240" w:lineRule="auto"/>
              <w:jc w:val="both"/>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3F49C5">
            <w:pPr>
              <w:spacing w:after="0" w:line="240" w:lineRule="auto"/>
              <w:jc w:val="both"/>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3F49C5">
            <w:pPr>
              <w:spacing w:after="0" w:line="240" w:lineRule="auto"/>
              <w:jc w:val="both"/>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3F49C5">
            <w:pPr>
              <w:spacing w:after="0" w:line="240" w:lineRule="auto"/>
              <w:jc w:val="both"/>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3F49C5">
            <w:pPr>
              <w:spacing w:after="0" w:line="240" w:lineRule="auto"/>
              <w:jc w:val="both"/>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3F49C5">
            <w:pPr>
              <w:spacing w:after="0" w:line="240" w:lineRule="auto"/>
              <w:jc w:val="both"/>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3F49C5">
            <w:pPr>
              <w:spacing w:after="0" w:line="240" w:lineRule="auto"/>
              <w:jc w:val="both"/>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3F49C5">
            <w:pPr>
              <w:spacing w:after="0" w:line="240" w:lineRule="auto"/>
              <w:jc w:val="both"/>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3F49C5">
            <w:pPr>
              <w:spacing w:after="0" w:line="240" w:lineRule="auto"/>
              <w:jc w:val="both"/>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3F49C5">
            <w:pPr>
              <w:spacing w:after="0" w:line="240" w:lineRule="auto"/>
              <w:jc w:val="both"/>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3F49C5">
            <w:pPr>
              <w:spacing w:after="0" w:line="240" w:lineRule="auto"/>
              <w:jc w:val="both"/>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3F49C5">
            <w:pPr>
              <w:spacing w:after="0" w:line="240" w:lineRule="auto"/>
              <w:jc w:val="both"/>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3F49C5">
            <w:pPr>
              <w:spacing w:after="0" w:line="240" w:lineRule="auto"/>
              <w:jc w:val="both"/>
              <w:rPr>
                <w:rFonts w:ascii="Calibri Light" w:eastAsia="Times New Roman" w:hAnsi="Calibri Light" w:cs="Calibri Light"/>
                <w:color w:val="000000"/>
                <w:sz w:val="20"/>
                <w:lang w:eastAsia="es-MX"/>
              </w:rPr>
            </w:pPr>
          </w:p>
        </w:tc>
      </w:tr>
    </w:tbl>
    <w:p w14:paraId="4E82A3CA" w14:textId="77777777" w:rsidR="00DA368A" w:rsidRPr="000A0259" w:rsidRDefault="00DA368A" w:rsidP="003F49C5">
      <w:pPr>
        <w:pStyle w:val="Sinespaciado"/>
        <w:jc w:val="both"/>
        <w:rPr>
          <w:rFonts w:ascii="Bookman Old Style" w:hAnsi="Bookman Old Style"/>
          <w:sz w:val="20"/>
          <w:szCs w:val="20"/>
        </w:rPr>
      </w:pPr>
    </w:p>
    <w:p w14:paraId="04D26729" w14:textId="77777777" w:rsidR="00DA368A" w:rsidRPr="000A0259" w:rsidRDefault="00DA368A" w:rsidP="003F49C5">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3F49C5">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3F49C5">
      <w:pPr>
        <w:pStyle w:val="Prrafodelista"/>
        <w:numPr>
          <w:ilvl w:val="0"/>
          <w:numId w:val="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3F49C5">
      <w:pPr>
        <w:pStyle w:val="Prrafodelista"/>
        <w:numPr>
          <w:ilvl w:val="0"/>
          <w:numId w:val="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3F49C5">
      <w:pPr>
        <w:pStyle w:val="Prrafodelista"/>
        <w:numPr>
          <w:ilvl w:val="0"/>
          <w:numId w:val="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3F49C5">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3F49C5">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3F49C5">
      <w:pPr>
        <w:pStyle w:val="Prrafodelista"/>
        <w:numPr>
          <w:ilvl w:val="0"/>
          <w:numId w:val="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3F49C5">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3F49C5">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3F49C5">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3F49C5">
      <w:pPr>
        <w:pStyle w:val="Sinespaciado"/>
        <w:jc w:val="both"/>
        <w:rPr>
          <w:rFonts w:ascii="Bookman Old Style" w:hAnsi="Bookman Old Style"/>
          <w:b/>
          <w:sz w:val="20"/>
          <w:szCs w:val="20"/>
        </w:rPr>
      </w:pPr>
    </w:p>
    <w:p w14:paraId="304F809C" w14:textId="77777777" w:rsidR="00DA368A" w:rsidRPr="00F70BB9" w:rsidRDefault="00DA368A" w:rsidP="003F49C5">
      <w:pPr>
        <w:pStyle w:val="Sinespaciado"/>
        <w:jc w:val="both"/>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Default="00DA368A" w:rsidP="003F49C5">
      <w:pPr>
        <w:pStyle w:val="Sinespaciado"/>
        <w:jc w:val="both"/>
        <w:rPr>
          <w:rFonts w:ascii="Bookman Old Style" w:hAnsi="Bookman Old Style"/>
          <w:b/>
          <w:sz w:val="20"/>
          <w:szCs w:val="20"/>
        </w:rPr>
      </w:pPr>
    </w:p>
    <w:p w14:paraId="37854A17" w14:textId="77777777" w:rsidR="0086442C" w:rsidRDefault="0086442C" w:rsidP="003F49C5">
      <w:pPr>
        <w:pStyle w:val="Sinespaciado"/>
        <w:jc w:val="both"/>
        <w:rPr>
          <w:rFonts w:ascii="Bookman Old Style" w:hAnsi="Bookman Old Style"/>
          <w:b/>
          <w:sz w:val="20"/>
          <w:szCs w:val="20"/>
        </w:rPr>
      </w:pPr>
    </w:p>
    <w:p w14:paraId="10B66428" w14:textId="77777777" w:rsidR="0086442C" w:rsidRDefault="0086442C" w:rsidP="003F49C5">
      <w:pPr>
        <w:pStyle w:val="Sinespaciado"/>
        <w:jc w:val="both"/>
        <w:rPr>
          <w:rFonts w:ascii="Bookman Old Style" w:hAnsi="Bookman Old Style"/>
          <w:b/>
          <w:sz w:val="20"/>
          <w:szCs w:val="20"/>
        </w:rPr>
      </w:pPr>
    </w:p>
    <w:p w14:paraId="1DB34537" w14:textId="77777777" w:rsidR="0086442C" w:rsidRPr="00F70BB9" w:rsidRDefault="0086442C" w:rsidP="003F49C5">
      <w:pPr>
        <w:pStyle w:val="Sinespaciado"/>
        <w:jc w:val="both"/>
        <w:rPr>
          <w:rFonts w:ascii="Bookman Old Style" w:hAnsi="Bookman Old Style"/>
          <w:b/>
          <w:sz w:val="20"/>
          <w:szCs w:val="20"/>
        </w:rPr>
      </w:pPr>
    </w:p>
    <w:p w14:paraId="779787D8" w14:textId="77777777" w:rsidR="00DA368A" w:rsidRPr="00F70BB9" w:rsidRDefault="00DA368A" w:rsidP="003F49C5">
      <w:pPr>
        <w:pStyle w:val="Sinespaciado"/>
        <w:jc w:val="both"/>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3F49C5">
      <w:pPr>
        <w:pStyle w:val="Sinespaciado"/>
        <w:jc w:val="both"/>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3F49C5">
      <w:pPr>
        <w:pStyle w:val="Sinespaciado"/>
        <w:jc w:val="both"/>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3F49C5">
      <w:pPr>
        <w:jc w:val="both"/>
        <w:rPr>
          <w:sz w:val="20"/>
        </w:rPr>
      </w:pPr>
    </w:p>
    <w:p w14:paraId="3D8DA473" w14:textId="77777777" w:rsidR="0035032C" w:rsidRPr="00596A28" w:rsidRDefault="0035032C" w:rsidP="003F49C5">
      <w:pPr>
        <w:jc w:val="both"/>
        <w:rPr>
          <w:sz w:val="20"/>
        </w:rPr>
      </w:pPr>
    </w:p>
    <w:p w14:paraId="7DEAAAE3" w14:textId="0533F775" w:rsidR="00C42D3E" w:rsidRDefault="00C42D3E" w:rsidP="003F49C5">
      <w:pPr>
        <w:jc w:val="both"/>
        <w:rPr>
          <w:sz w:val="20"/>
        </w:rPr>
      </w:pPr>
    </w:p>
    <w:p w14:paraId="6503675A" w14:textId="77777777" w:rsidR="00DE0171" w:rsidRDefault="00DE0171" w:rsidP="003F49C5">
      <w:pPr>
        <w:jc w:val="both"/>
        <w:rPr>
          <w:sz w:val="20"/>
        </w:rPr>
      </w:pPr>
    </w:p>
    <w:p w14:paraId="5F66A280" w14:textId="77777777" w:rsidR="006C3BF2" w:rsidRDefault="006C3BF2" w:rsidP="003F49C5">
      <w:pPr>
        <w:spacing w:after="0"/>
        <w:ind w:right="126"/>
        <w:jc w:val="both"/>
        <w:rPr>
          <w:rFonts w:ascii="Bookman Old Style" w:hAnsi="Bookman Old Style" w:cs="Arial"/>
          <w:b/>
          <w:sz w:val="16"/>
          <w:szCs w:val="18"/>
        </w:rPr>
      </w:pPr>
    </w:p>
    <w:p w14:paraId="2EAAC1E0" w14:textId="79EBA004" w:rsidR="009D05AB" w:rsidRPr="00596A28" w:rsidRDefault="009D05AB" w:rsidP="003F49C5">
      <w:pPr>
        <w:spacing w:after="0"/>
        <w:ind w:right="126"/>
        <w:jc w:val="both"/>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3F49C5">
      <w:pPr>
        <w:spacing w:after="0"/>
        <w:jc w:val="both"/>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3F49C5">
      <w:pPr>
        <w:pStyle w:val="Sinespaciado"/>
        <w:jc w:val="both"/>
        <w:rPr>
          <w:rFonts w:ascii="Bookman Old Style" w:hAnsi="Bookman Old Style"/>
          <w:b/>
          <w:sz w:val="16"/>
          <w:szCs w:val="18"/>
        </w:rPr>
      </w:pPr>
    </w:p>
    <w:p w14:paraId="08DC11DB" w14:textId="77777777" w:rsidR="00533F2B" w:rsidRPr="00596A28" w:rsidRDefault="00533F2B" w:rsidP="003F49C5">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3F49C5">
      <w:pPr>
        <w:spacing w:after="0"/>
        <w:jc w:val="both"/>
        <w:rPr>
          <w:rFonts w:ascii="Bookman Old Style" w:hAnsi="Bookman Old Style"/>
          <w:b/>
          <w:color w:val="080808"/>
          <w:sz w:val="16"/>
          <w:szCs w:val="18"/>
        </w:rPr>
      </w:pPr>
    </w:p>
    <w:p w14:paraId="5BA592AB" w14:textId="77777777" w:rsidR="009D05AB" w:rsidRPr="00596A28" w:rsidRDefault="009D05AB" w:rsidP="003F49C5">
      <w:pPr>
        <w:pStyle w:val="Sinespaciado"/>
        <w:jc w:val="both"/>
        <w:rPr>
          <w:rFonts w:ascii="Bookman Old Style" w:hAnsi="Bookman Old Style"/>
          <w:b/>
          <w:sz w:val="16"/>
          <w:szCs w:val="18"/>
        </w:rPr>
      </w:pPr>
      <w:r w:rsidRPr="00596A28">
        <w:rPr>
          <w:rFonts w:ascii="Bookman Old Style" w:hAnsi="Bookman Old Style"/>
          <w:b/>
          <w:sz w:val="16"/>
          <w:szCs w:val="18"/>
        </w:rPr>
        <w:t>(LUGAR Y FECHA) _______</w:t>
      </w:r>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3F49C5">
      <w:pPr>
        <w:pStyle w:val="Sinespaciado"/>
        <w:jc w:val="both"/>
        <w:rPr>
          <w:rFonts w:ascii="Bookman Old Style" w:hAnsi="Bookman Old Style"/>
          <w:b/>
          <w:sz w:val="16"/>
          <w:szCs w:val="18"/>
        </w:rPr>
      </w:pPr>
      <w:r w:rsidRPr="00596A28">
        <w:rPr>
          <w:rFonts w:ascii="Bookman Old Style" w:hAnsi="Bookman Old Style"/>
          <w:b/>
          <w:sz w:val="16"/>
          <w:szCs w:val="18"/>
        </w:rPr>
        <w:t>LICITACIÓN PÚBLICA N°____(3)</w:t>
      </w:r>
      <w:r w:rsidR="009D05AB" w:rsidRPr="00596A28">
        <w:rPr>
          <w:rFonts w:ascii="Bookman Old Style" w:hAnsi="Bookman Old Style"/>
          <w:b/>
          <w:sz w:val="16"/>
          <w:szCs w:val="18"/>
        </w:rPr>
        <w:t>________</w:t>
      </w:r>
    </w:p>
    <w:p w14:paraId="50EDA361" w14:textId="77777777" w:rsidR="009D05AB" w:rsidRPr="00596A28" w:rsidRDefault="009D05AB" w:rsidP="003F49C5">
      <w:pPr>
        <w:pStyle w:val="Sinespaciado"/>
        <w:jc w:val="both"/>
        <w:rPr>
          <w:rFonts w:ascii="Bookman Old Style" w:hAnsi="Bookman Old Style"/>
          <w:b/>
          <w:sz w:val="16"/>
          <w:szCs w:val="18"/>
        </w:rPr>
      </w:pPr>
    </w:p>
    <w:p w14:paraId="47A1A1DF" w14:textId="77777777" w:rsidR="009D05AB" w:rsidRPr="00596A28" w:rsidRDefault="009D05AB" w:rsidP="003F49C5">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3F49C5">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3F49C5">
      <w:pPr>
        <w:spacing w:after="0"/>
        <w:ind w:left="709" w:right="193"/>
        <w:jc w:val="both"/>
        <w:rPr>
          <w:rFonts w:ascii="Bookman Old Style" w:hAnsi="Bookman Old Style" w:cs="Arial"/>
          <w:b/>
          <w:sz w:val="16"/>
          <w:szCs w:val="18"/>
        </w:rPr>
      </w:pPr>
    </w:p>
    <w:p w14:paraId="42317314" w14:textId="77777777" w:rsidR="009D05AB" w:rsidRPr="00596A28" w:rsidRDefault="009D05AB" w:rsidP="003F49C5">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3F49C5">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3F49C5">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3F49C5">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3F49C5">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3F49C5">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3F49C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3F49C5">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3F49C5">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3F49C5">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3F49C5">
      <w:pPr>
        <w:tabs>
          <w:tab w:val="left" w:pos="1"/>
        </w:tabs>
        <w:spacing w:after="0"/>
        <w:ind w:right="51"/>
        <w:jc w:val="both"/>
        <w:rPr>
          <w:rFonts w:ascii="Bookman Old Style" w:hAnsi="Bookman Old Style"/>
          <w:sz w:val="16"/>
          <w:szCs w:val="18"/>
        </w:rPr>
      </w:pPr>
    </w:p>
    <w:p w14:paraId="35752F16" w14:textId="7E5CF5F6" w:rsidR="003B7017" w:rsidRDefault="003B7017" w:rsidP="003F49C5">
      <w:pPr>
        <w:tabs>
          <w:tab w:val="left" w:pos="1"/>
        </w:tabs>
        <w:spacing w:after="0"/>
        <w:ind w:right="51"/>
        <w:jc w:val="both"/>
        <w:rPr>
          <w:rFonts w:ascii="Bookman Old Style" w:hAnsi="Bookman Old Style"/>
          <w:b/>
          <w:sz w:val="16"/>
          <w:szCs w:val="18"/>
        </w:rPr>
      </w:pPr>
    </w:p>
    <w:p w14:paraId="00F3F9E2" w14:textId="77777777" w:rsidR="00553F07" w:rsidRDefault="00553F07" w:rsidP="003F49C5">
      <w:pPr>
        <w:tabs>
          <w:tab w:val="left" w:pos="1"/>
        </w:tabs>
        <w:spacing w:after="0"/>
        <w:ind w:right="51"/>
        <w:jc w:val="both"/>
        <w:rPr>
          <w:rFonts w:ascii="Bookman Old Style" w:hAnsi="Bookman Old Style"/>
          <w:b/>
          <w:sz w:val="16"/>
          <w:szCs w:val="18"/>
        </w:rPr>
      </w:pPr>
    </w:p>
    <w:p w14:paraId="0BDCF796" w14:textId="77777777" w:rsidR="00553F07" w:rsidRDefault="00553F07" w:rsidP="003F49C5">
      <w:pPr>
        <w:tabs>
          <w:tab w:val="left" w:pos="1"/>
        </w:tabs>
        <w:spacing w:after="0"/>
        <w:ind w:right="51"/>
        <w:jc w:val="both"/>
        <w:rPr>
          <w:rFonts w:ascii="Bookman Old Style" w:hAnsi="Bookman Old Style"/>
          <w:b/>
          <w:sz w:val="16"/>
          <w:szCs w:val="18"/>
        </w:rPr>
      </w:pPr>
    </w:p>
    <w:p w14:paraId="6C452AE8" w14:textId="77777777" w:rsidR="00553F07" w:rsidRDefault="00553F07" w:rsidP="003F49C5">
      <w:pPr>
        <w:tabs>
          <w:tab w:val="left" w:pos="1"/>
        </w:tabs>
        <w:spacing w:after="0"/>
        <w:ind w:right="51"/>
        <w:jc w:val="both"/>
        <w:rPr>
          <w:rFonts w:ascii="Bookman Old Style" w:hAnsi="Bookman Old Style"/>
          <w:b/>
          <w:sz w:val="16"/>
          <w:szCs w:val="18"/>
        </w:rPr>
      </w:pPr>
    </w:p>
    <w:p w14:paraId="62AA7BA5" w14:textId="3712EE1A" w:rsidR="004D11AF" w:rsidRDefault="004D11AF" w:rsidP="003F49C5">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3F49C5">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3F49C5">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3F49C5">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3F49C5">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3F49C5">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3F49C5">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3F49C5">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3F49C5">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3F49C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3F49C5">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3F49C5">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3F49C5">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3F49C5">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3F49C5">
      <w:pPr>
        <w:pStyle w:val="Sinespaciado"/>
        <w:jc w:val="both"/>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Default="009D05AB" w:rsidP="003F49C5">
      <w:pPr>
        <w:pStyle w:val="Sinespaciado"/>
        <w:jc w:val="both"/>
        <w:rPr>
          <w:rFonts w:ascii="Bookman Old Style" w:hAnsi="Bookman Old Style"/>
          <w:b/>
          <w:sz w:val="16"/>
          <w:szCs w:val="18"/>
        </w:rPr>
      </w:pPr>
    </w:p>
    <w:p w14:paraId="36B8D714" w14:textId="77777777" w:rsidR="0086442C" w:rsidRDefault="0086442C" w:rsidP="003F49C5">
      <w:pPr>
        <w:pStyle w:val="Sinespaciado"/>
        <w:jc w:val="both"/>
        <w:rPr>
          <w:rFonts w:ascii="Bookman Old Style" w:hAnsi="Bookman Old Style"/>
          <w:b/>
          <w:sz w:val="16"/>
          <w:szCs w:val="18"/>
        </w:rPr>
      </w:pPr>
    </w:p>
    <w:p w14:paraId="1FD938F9" w14:textId="77777777" w:rsidR="0086442C" w:rsidRPr="00596A28" w:rsidRDefault="0086442C" w:rsidP="003F49C5">
      <w:pPr>
        <w:pStyle w:val="Sinespaciado"/>
        <w:jc w:val="both"/>
        <w:rPr>
          <w:rFonts w:ascii="Bookman Old Style" w:hAnsi="Bookman Old Style"/>
          <w:b/>
          <w:sz w:val="16"/>
          <w:szCs w:val="18"/>
        </w:rPr>
      </w:pPr>
    </w:p>
    <w:p w14:paraId="308E7821" w14:textId="77777777" w:rsidR="004D11AF" w:rsidRPr="00596A28" w:rsidRDefault="004D11AF" w:rsidP="003F49C5">
      <w:pPr>
        <w:pStyle w:val="Sinespaciado"/>
        <w:jc w:val="both"/>
        <w:rPr>
          <w:rFonts w:ascii="Bookman Old Style" w:hAnsi="Bookman Old Style"/>
          <w:b/>
          <w:sz w:val="16"/>
          <w:szCs w:val="18"/>
        </w:rPr>
      </w:pPr>
    </w:p>
    <w:p w14:paraId="64A34D32" w14:textId="77777777" w:rsidR="009D05AB" w:rsidRPr="00596A28" w:rsidRDefault="00F266A0" w:rsidP="003F49C5">
      <w:pPr>
        <w:pStyle w:val="Sinespaciado"/>
        <w:jc w:val="both"/>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_____________(8)_____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3F49C5">
      <w:pPr>
        <w:pStyle w:val="Sinespaciado"/>
        <w:jc w:val="both"/>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3F49C5">
      <w:pPr>
        <w:pStyle w:val="Sinespaciado"/>
        <w:jc w:val="both"/>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3F49C5">
      <w:pPr>
        <w:pStyle w:val="Sinespaciado"/>
        <w:jc w:val="both"/>
        <w:rPr>
          <w:rFonts w:ascii="Bookman Old Style" w:hAnsi="Bookman Old Style"/>
          <w:b/>
          <w:sz w:val="16"/>
          <w:szCs w:val="18"/>
        </w:rPr>
      </w:pPr>
    </w:p>
    <w:p w14:paraId="79A50957" w14:textId="77777777" w:rsidR="004D11AF" w:rsidRPr="00596A28" w:rsidRDefault="004D11AF" w:rsidP="003F49C5">
      <w:pPr>
        <w:pStyle w:val="Sinespaciado"/>
        <w:jc w:val="both"/>
        <w:rPr>
          <w:rFonts w:ascii="Bookman Old Style" w:hAnsi="Bookman Old Style"/>
          <w:b/>
          <w:sz w:val="16"/>
          <w:szCs w:val="18"/>
        </w:rPr>
      </w:pPr>
    </w:p>
    <w:p w14:paraId="4B643987" w14:textId="77777777" w:rsidR="003B7017" w:rsidRPr="00596A28" w:rsidRDefault="003B7017" w:rsidP="003F49C5">
      <w:pPr>
        <w:pStyle w:val="Sinespaciado"/>
        <w:jc w:val="both"/>
        <w:rPr>
          <w:rFonts w:ascii="Bookman Old Style" w:hAnsi="Bookman Old Style"/>
          <w:b/>
          <w:sz w:val="16"/>
          <w:szCs w:val="18"/>
        </w:rPr>
      </w:pPr>
    </w:p>
    <w:p w14:paraId="5EFFD1AC" w14:textId="77777777" w:rsidR="003B7017" w:rsidRPr="00596A28" w:rsidRDefault="003B7017" w:rsidP="003F49C5">
      <w:pPr>
        <w:pStyle w:val="Sinespaciado"/>
        <w:jc w:val="both"/>
        <w:rPr>
          <w:rFonts w:ascii="Bookman Old Style" w:hAnsi="Bookman Old Style"/>
          <w:b/>
          <w:sz w:val="16"/>
          <w:szCs w:val="18"/>
        </w:rPr>
      </w:pPr>
    </w:p>
    <w:p w14:paraId="171BA754" w14:textId="77777777" w:rsidR="003B7017" w:rsidRPr="00596A28" w:rsidRDefault="003B7017" w:rsidP="003F49C5">
      <w:pPr>
        <w:pStyle w:val="Sinespaciado"/>
        <w:jc w:val="both"/>
        <w:rPr>
          <w:rFonts w:ascii="Bookman Old Style" w:hAnsi="Bookman Old Style"/>
          <w:b/>
          <w:sz w:val="16"/>
          <w:szCs w:val="18"/>
        </w:rPr>
      </w:pPr>
    </w:p>
    <w:p w14:paraId="1AEEEDF3" w14:textId="77777777" w:rsidR="003B7017" w:rsidRPr="00596A28" w:rsidRDefault="003B7017" w:rsidP="003F49C5">
      <w:pPr>
        <w:pStyle w:val="Sinespaciado"/>
        <w:jc w:val="both"/>
        <w:rPr>
          <w:rFonts w:ascii="Bookman Old Style" w:hAnsi="Bookman Old Style"/>
          <w:b/>
          <w:sz w:val="16"/>
          <w:szCs w:val="18"/>
        </w:rPr>
      </w:pPr>
    </w:p>
    <w:p w14:paraId="5B2B521A" w14:textId="77777777" w:rsidR="003B7017" w:rsidRPr="00596A28" w:rsidRDefault="003B7017" w:rsidP="003F49C5">
      <w:pPr>
        <w:pStyle w:val="Sinespaciado"/>
        <w:jc w:val="both"/>
        <w:rPr>
          <w:rFonts w:ascii="Bookman Old Style" w:hAnsi="Bookman Old Style"/>
          <w:b/>
          <w:sz w:val="16"/>
          <w:szCs w:val="18"/>
        </w:rPr>
      </w:pPr>
    </w:p>
    <w:p w14:paraId="27F98C95" w14:textId="77777777" w:rsidR="003B7017" w:rsidRPr="00596A28" w:rsidRDefault="003B7017" w:rsidP="003F49C5">
      <w:pPr>
        <w:pStyle w:val="Sinespaciado"/>
        <w:jc w:val="both"/>
        <w:rPr>
          <w:rFonts w:ascii="Bookman Old Style" w:hAnsi="Bookman Old Style"/>
          <w:b/>
          <w:sz w:val="16"/>
          <w:szCs w:val="18"/>
        </w:rPr>
      </w:pPr>
    </w:p>
    <w:p w14:paraId="2B930181" w14:textId="77777777" w:rsidR="003B7017" w:rsidRPr="00596A28" w:rsidRDefault="003B7017" w:rsidP="003F49C5">
      <w:pPr>
        <w:pStyle w:val="Sinespaciado"/>
        <w:jc w:val="both"/>
        <w:rPr>
          <w:rFonts w:ascii="Bookman Old Style" w:hAnsi="Bookman Old Style"/>
          <w:b/>
          <w:sz w:val="16"/>
          <w:szCs w:val="18"/>
        </w:rPr>
      </w:pPr>
    </w:p>
    <w:p w14:paraId="41AD6F61" w14:textId="77777777" w:rsidR="003B7017" w:rsidRPr="00596A28" w:rsidRDefault="003B7017" w:rsidP="003F49C5">
      <w:pPr>
        <w:pStyle w:val="Sinespaciado"/>
        <w:jc w:val="both"/>
        <w:rPr>
          <w:rFonts w:ascii="Bookman Old Style" w:hAnsi="Bookman Old Style"/>
          <w:b/>
          <w:sz w:val="16"/>
          <w:szCs w:val="18"/>
        </w:rPr>
      </w:pPr>
    </w:p>
    <w:p w14:paraId="3596BAF3" w14:textId="77777777" w:rsidR="003B7017" w:rsidRPr="00596A28" w:rsidRDefault="003B7017" w:rsidP="003F49C5">
      <w:pPr>
        <w:pStyle w:val="Sinespaciado"/>
        <w:jc w:val="both"/>
        <w:rPr>
          <w:rFonts w:ascii="Bookman Old Style" w:hAnsi="Bookman Old Style"/>
          <w:b/>
          <w:sz w:val="16"/>
          <w:szCs w:val="18"/>
        </w:rPr>
      </w:pPr>
    </w:p>
    <w:p w14:paraId="728EC687" w14:textId="77777777" w:rsidR="003B7017" w:rsidRPr="00596A28" w:rsidRDefault="003B7017" w:rsidP="003F49C5">
      <w:pPr>
        <w:pStyle w:val="Sinespaciado"/>
        <w:jc w:val="both"/>
        <w:rPr>
          <w:rFonts w:ascii="Bookman Old Style" w:hAnsi="Bookman Old Style"/>
          <w:b/>
          <w:sz w:val="16"/>
          <w:szCs w:val="18"/>
        </w:rPr>
      </w:pPr>
    </w:p>
    <w:p w14:paraId="6A632978" w14:textId="77777777" w:rsidR="003B7017" w:rsidRPr="00596A28" w:rsidRDefault="003B7017" w:rsidP="003F49C5">
      <w:pPr>
        <w:pStyle w:val="Sinespaciado"/>
        <w:jc w:val="both"/>
        <w:rPr>
          <w:rFonts w:ascii="Bookman Old Style" w:hAnsi="Bookman Old Style"/>
          <w:b/>
          <w:sz w:val="16"/>
          <w:szCs w:val="18"/>
        </w:rPr>
      </w:pPr>
    </w:p>
    <w:p w14:paraId="793AC751" w14:textId="77777777" w:rsidR="003B7017" w:rsidRPr="00596A28" w:rsidRDefault="003B7017" w:rsidP="003F49C5">
      <w:pPr>
        <w:pStyle w:val="Sinespaciado"/>
        <w:jc w:val="both"/>
        <w:rPr>
          <w:rFonts w:ascii="Bookman Old Style" w:hAnsi="Bookman Old Style"/>
          <w:b/>
          <w:sz w:val="16"/>
          <w:szCs w:val="18"/>
        </w:rPr>
      </w:pPr>
    </w:p>
    <w:p w14:paraId="5EFD6FC0" w14:textId="77777777" w:rsidR="003B7017" w:rsidRPr="00596A28" w:rsidRDefault="003B7017" w:rsidP="003F49C5">
      <w:pPr>
        <w:pStyle w:val="Sinespaciado"/>
        <w:jc w:val="both"/>
        <w:rPr>
          <w:rFonts w:ascii="Bookman Old Style" w:hAnsi="Bookman Old Style"/>
          <w:b/>
          <w:sz w:val="16"/>
          <w:szCs w:val="18"/>
        </w:rPr>
      </w:pPr>
    </w:p>
    <w:p w14:paraId="3BB5065F" w14:textId="77777777" w:rsidR="003B7017" w:rsidRPr="00596A28" w:rsidRDefault="003B7017" w:rsidP="003F49C5">
      <w:pPr>
        <w:pStyle w:val="Sinespaciado"/>
        <w:jc w:val="both"/>
        <w:rPr>
          <w:rFonts w:ascii="Bookman Old Style" w:hAnsi="Bookman Old Style"/>
          <w:b/>
          <w:sz w:val="16"/>
          <w:szCs w:val="18"/>
        </w:rPr>
      </w:pPr>
    </w:p>
    <w:p w14:paraId="2AC23A63" w14:textId="77777777" w:rsidR="003B7017" w:rsidRPr="00596A28" w:rsidRDefault="003B7017" w:rsidP="003F49C5">
      <w:pPr>
        <w:pStyle w:val="Sinespaciado"/>
        <w:jc w:val="both"/>
        <w:rPr>
          <w:rFonts w:ascii="Bookman Old Style" w:hAnsi="Bookman Old Style"/>
          <w:b/>
          <w:sz w:val="16"/>
          <w:szCs w:val="18"/>
        </w:rPr>
      </w:pPr>
    </w:p>
    <w:p w14:paraId="7846B390" w14:textId="77777777" w:rsidR="003B7017" w:rsidRPr="00596A28" w:rsidRDefault="003B7017" w:rsidP="003F49C5">
      <w:pPr>
        <w:pStyle w:val="Sinespaciado"/>
        <w:jc w:val="both"/>
        <w:rPr>
          <w:rFonts w:ascii="Bookman Old Style" w:hAnsi="Bookman Old Style"/>
          <w:b/>
          <w:sz w:val="16"/>
          <w:szCs w:val="18"/>
        </w:rPr>
      </w:pPr>
    </w:p>
    <w:p w14:paraId="4B63A614" w14:textId="77777777" w:rsidR="003B7017" w:rsidRPr="00596A28" w:rsidRDefault="003B7017" w:rsidP="003F49C5">
      <w:pPr>
        <w:pStyle w:val="Sinespaciado"/>
        <w:jc w:val="both"/>
        <w:rPr>
          <w:rFonts w:ascii="Bookman Old Style" w:hAnsi="Bookman Old Style"/>
          <w:b/>
          <w:sz w:val="16"/>
          <w:szCs w:val="18"/>
        </w:rPr>
      </w:pPr>
    </w:p>
    <w:p w14:paraId="48E73664" w14:textId="77777777" w:rsidR="003B7017" w:rsidRPr="00596A28" w:rsidRDefault="003B7017" w:rsidP="003F49C5">
      <w:pPr>
        <w:pStyle w:val="Sinespaciado"/>
        <w:jc w:val="both"/>
        <w:rPr>
          <w:rFonts w:ascii="Bookman Old Style" w:hAnsi="Bookman Old Style"/>
          <w:b/>
          <w:sz w:val="16"/>
          <w:szCs w:val="18"/>
        </w:rPr>
      </w:pPr>
    </w:p>
    <w:p w14:paraId="691E6E19" w14:textId="77777777" w:rsidR="003B7017" w:rsidRPr="00596A28" w:rsidRDefault="003B7017" w:rsidP="003F49C5">
      <w:pPr>
        <w:pStyle w:val="Sinespaciado"/>
        <w:jc w:val="both"/>
        <w:rPr>
          <w:rFonts w:ascii="Bookman Old Style" w:hAnsi="Bookman Old Style"/>
          <w:b/>
          <w:sz w:val="16"/>
          <w:szCs w:val="18"/>
        </w:rPr>
      </w:pPr>
    </w:p>
    <w:p w14:paraId="4F7291C5" w14:textId="77777777" w:rsidR="003B7017" w:rsidRPr="00596A28" w:rsidRDefault="003B7017" w:rsidP="003F49C5">
      <w:pPr>
        <w:pStyle w:val="Sinespaciado"/>
        <w:jc w:val="both"/>
        <w:rPr>
          <w:rFonts w:ascii="Bookman Old Style" w:hAnsi="Bookman Old Style"/>
          <w:b/>
          <w:sz w:val="16"/>
          <w:szCs w:val="18"/>
        </w:rPr>
      </w:pPr>
    </w:p>
    <w:p w14:paraId="794F007D" w14:textId="77777777" w:rsidR="00790BE8" w:rsidRPr="00596A28" w:rsidRDefault="00790BE8" w:rsidP="003F49C5">
      <w:pPr>
        <w:pStyle w:val="Sinespaciado"/>
        <w:jc w:val="both"/>
        <w:rPr>
          <w:rFonts w:ascii="Bookman Old Style" w:hAnsi="Bookman Old Style"/>
          <w:b/>
          <w:sz w:val="16"/>
          <w:szCs w:val="18"/>
        </w:rPr>
      </w:pPr>
    </w:p>
    <w:p w14:paraId="66D2B804" w14:textId="77777777" w:rsidR="00790BE8" w:rsidRPr="00596A28" w:rsidRDefault="00790BE8" w:rsidP="003F49C5">
      <w:pPr>
        <w:pStyle w:val="Sinespaciado"/>
        <w:jc w:val="both"/>
        <w:rPr>
          <w:rFonts w:ascii="Bookman Old Style" w:hAnsi="Bookman Old Style"/>
          <w:b/>
          <w:sz w:val="16"/>
          <w:szCs w:val="18"/>
        </w:rPr>
      </w:pPr>
    </w:p>
    <w:p w14:paraId="3CEA4DFD" w14:textId="77777777" w:rsidR="00790BE8" w:rsidRPr="00596A28" w:rsidRDefault="00790BE8" w:rsidP="003F49C5">
      <w:pPr>
        <w:pStyle w:val="Sinespaciado"/>
        <w:jc w:val="both"/>
        <w:rPr>
          <w:rFonts w:ascii="Bookman Old Style" w:hAnsi="Bookman Old Style"/>
          <w:b/>
          <w:sz w:val="16"/>
          <w:szCs w:val="18"/>
        </w:rPr>
      </w:pPr>
    </w:p>
    <w:p w14:paraId="03BEC944" w14:textId="77777777" w:rsidR="00790BE8" w:rsidRPr="00596A28" w:rsidRDefault="00790BE8" w:rsidP="003F49C5">
      <w:pPr>
        <w:pStyle w:val="Sinespaciado"/>
        <w:jc w:val="both"/>
        <w:rPr>
          <w:rFonts w:ascii="Bookman Old Style" w:hAnsi="Bookman Old Style"/>
          <w:b/>
          <w:sz w:val="16"/>
          <w:szCs w:val="18"/>
        </w:rPr>
      </w:pPr>
    </w:p>
    <w:p w14:paraId="493BEDD3" w14:textId="77777777" w:rsidR="00790BE8" w:rsidRPr="00596A28" w:rsidRDefault="00790BE8" w:rsidP="003F49C5">
      <w:pPr>
        <w:pStyle w:val="Sinespaciado"/>
        <w:jc w:val="both"/>
        <w:rPr>
          <w:rFonts w:ascii="Bookman Old Style" w:hAnsi="Bookman Old Style"/>
          <w:b/>
          <w:sz w:val="16"/>
          <w:szCs w:val="18"/>
        </w:rPr>
      </w:pPr>
    </w:p>
    <w:p w14:paraId="1B1F935E" w14:textId="77777777" w:rsidR="00790BE8" w:rsidRPr="00596A28" w:rsidRDefault="00790BE8" w:rsidP="003F49C5">
      <w:pPr>
        <w:pStyle w:val="Sinespaciado"/>
        <w:jc w:val="both"/>
        <w:rPr>
          <w:rFonts w:ascii="Bookman Old Style" w:hAnsi="Bookman Old Style"/>
          <w:b/>
          <w:sz w:val="16"/>
          <w:szCs w:val="18"/>
        </w:rPr>
      </w:pPr>
    </w:p>
    <w:p w14:paraId="25653D37" w14:textId="77777777" w:rsidR="00790BE8" w:rsidRPr="00596A28" w:rsidRDefault="00790BE8" w:rsidP="003F49C5">
      <w:pPr>
        <w:pStyle w:val="Sinespaciado"/>
        <w:jc w:val="both"/>
        <w:rPr>
          <w:rFonts w:ascii="Bookman Old Style" w:hAnsi="Bookman Old Style"/>
          <w:b/>
          <w:sz w:val="16"/>
          <w:szCs w:val="18"/>
        </w:rPr>
      </w:pPr>
    </w:p>
    <w:p w14:paraId="37EA2612" w14:textId="77777777" w:rsidR="00790BE8" w:rsidRPr="00596A28" w:rsidRDefault="00790BE8" w:rsidP="003F49C5">
      <w:pPr>
        <w:pStyle w:val="Sinespaciado"/>
        <w:jc w:val="both"/>
        <w:rPr>
          <w:rFonts w:ascii="Bookman Old Style" w:hAnsi="Bookman Old Style"/>
          <w:b/>
          <w:sz w:val="16"/>
          <w:szCs w:val="18"/>
        </w:rPr>
      </w:pPr>
    </w:p>
    <w:p w14:paraId="2CC35822" w14:textId="77777777" w:rsidR="00790BE8" w:rsidRPr="00596A28" w:rsidRDefault="00790BE8" w:rsidP="003F49C5">
      <w:pPr>
        <w:pStyle w:val="Sinespaciado"/>
        <w:jc w:val="both"/>
        <w:rPr>
          <w:rFonts w:ascii="Bookman Old Style" w:hAnsi="Bookman Old Style"/>
          <w:b/>
          <w:sz w:val="16"/>
          <w:szCs w:val="18"/>
        </w:rPr>
      </w:pPr>
    </w:p>
    <w:p w14:paraId="5D18D0CA" w14:textId="77777777" w:rsidR="00790BE8" w:rsidRPr="00596A28" w:rsidRDefault="00790BE8" w:rsidP="003F49C5">
      <w:pPr>
        <w:pStyle w:val="Sinespaciado"/>
        <w:jc w:val="both"/>
        <w:rPr>
          <w:rFonts w:ascii="Bookman Old Style" w:hAnsi="Bookman Old Style"/>
          <w:b/>
          <w:sz w:val="16"/>
          <w:szCs w:val="18"/>
        </w:rPr>
      </w:pPr>
    </w:p>
    <w:p w14:paraId="1C0EB751" w14:textId="77777777" w:rsidR="00790BE8" w:rsidRPr="00596A28" w:rsidRDefault="00790BE8" w:rsidP="003F49C5">
      <w:pPr>
        <w:pStyle w:val="Sinespaciado"/>
        <w:jc w:val="both"/>
        <w:rPr>
          <w:rFonts w:ascii="Bookman Old Style" w:hAnsi="Bookman Old Style"/>
          <w:b/>
          <w:sz w:val="16"/>
          <w:szCs w:val="18"/>
        </w:rPr>
      </w:pPr>
    </w:p>
    <w:p w14:paraId="7B9B6169" w14:textId="77777777" w:rsidR="00790BE8" w:rsidRPr="00596A28" w:rsidRDefault="00790BE8" w:rsidP="003F49C5">
      <w:pPr>
        <w:pStyle w:val="Sinespaciado"/>
        <w:jc w:val="both"/>
        <w:rPr>
          <w:rFonts w:ascii="Bookman Old Style" w:hAnsi="Bookman Old Style"/>
          <w:b/>
          <w:sz w:val="16"/>
          <w:szCs w:val="18"/>
        </w:rPr>
      </w:pPr>
    </w:p>
    <w:p w14:paraId="12F4E1D3" w14:textId="77777777" w:rsidR="00790BE8" w:rsidRPr="00596A28" w:rsidRDefault="00790BE8" w:rsidP="003F49C5">
      <w:pPr>
        <w:pStyle w:val="Sinespaciado"/>
        <w:jc w:val="both"/>
        <w:rPr>
          <w:rFonts w:ascii="Bookman Old Style" w:hAnsi="Bookman Old Style"/>
          <w:b/>
          <w:sz w:val="16"/>
          <w:szCs w:val="18"/>
        </w:rPr>
      </w:pPr>
    </w:p>
    <w:p w14:paraId="578805B0" w14:textId="77777777" w:rsidR="00790BE8" w:rsidRPr="00596A28" w:rsidRDefault="00790BE8" w:rsidP="003F49C5">
      <w:pPr>
        <w:pStyle w:val="Sinespaciado"/>
        <w:jc w:val="both"/>
        <w:rPr>
          <w:rFonts w:ascii="Bookman Old Style" w:hAnsi="Bookman Old Style"/>
          <w:b/>
          <w:sz w:val="16"/>
          <w:szCs w:val="18"/>
        </w:rPr>
      </w:pPr>
    </w:p>
    <w:p w14:paraId="184F06F5" w14:textId="77777777" w:rsidR="00790BE8" w:rsidRPr="00596A28" w:rsidRDefault="00790BE8" w:rsidP="003F49C5">
      <w:pPr>
        <w:pStyle w:val="Sinespaciado"/>
        <w:jc w:val="both"/>
        <w:rPr>
          <w:rFonts w:ascii="Bookman Old Style" w:hAnsi="Bookman Old Style"/>
          <w:b/>
          <w:sz w:val="16"/>
          <w:szCs w:val="18"/>
        </w:rPr>
      </w:pPr>
    </w:p>
    <w:p w14:paraId="2ACAAC90" w14:textId="77777777" w:rsidR="003B7017" w:rsidRPr="00596A28" w:rsidRDefault="003B7017" w:rsidP="003F49C5">
      <w:pPr>
        <w:pStyle w:val="Sinespaciado"/>
        <w:jc w:val="both"/>
        <w:rPr>
          <w:rFonts w:ascii="Bookman Old Style" w:hAnsi="Bookman Old Style"/>
          <w:b/>
          <w:sz w:val="16"/>
          <w:szCs w:val="18"/>
        </w:rPr>
      </w:pPr>
    </w:p>
    <w:p w14:paraId="3C4AD5B2" w14:textId="77777777" w:rsidR="00790BE8" w:rsidRPr="00596A28" w:rsidRDefault="00790BE8" w:rsidP="003F49C5">
      <w:pPr>
        <w:pStyle w:val="Sinespaciado"/>
        <w:jc w:val="both"/>
        <w:rPr>
          <w:rFonts w:ascii="Bookman Old Style" w:hAnsi="Bookman Old Style"/>
          <w:b/>
          <w:sz w:val="16"/>
          <w:szCs w:val="18"/>
        </w:rPr>
      </w:pPr>
    </w:p>
    <w:p w14:paraId="1DF4EF26" w14:textId="77777777" w:rsidR="003B7017" w:rsidRPr="00596A28" w:rsidRDefault="003B7017" w:rsidP="003F49C5">
      <w:pPr>
        <w:pStyle w:val="Sinespaciado"/>
        <w:jc w:val="both"/>
        <w:rPr>
          <w:rFonts w:ascii="Bookman Old Style" w:hAnsi="Bookman Old Style"/>
          <w:b/>
          <w:sz w:val="16"/>
          <w:szCs w:val="18"/>
        </w:rPr>
      </w:pPr>
    </w:p>
    <w:p w14:paraId="58874458" w14:textId="77777777" w:rsidR="003B7017" w:rsidRDefault="003B7017" w:rsidP="003F49C5">
      <w:pPr>
        <w:pStyle w:val="Sinespaciado"/>
        <w:jc w:val="both"/>
        <w:rPr>
          <w:rFonts w:ascii="Bookman Old Style" w:hAnsi="Bookman Old Style"/>
          <w:b/>
          <w:sz w:val="16"/>
          <w:szCs w:val="18"/>
        </w:rPr>
      </w:pPr>
    </w:p>
    <w:p w14:paraId="5855BF01" w14:textId="77777777" w:rsidR="00596A28" w:rsidRDefault="00596A28" w:rsidP="003F49C5">
      <w:pPr>
        <w:pStyle w:val="Sinespaciado"/>
        <w:jc w:val="both"/>
        <w:rPr>
          <w:rFonts w:ascii="Bookman Old Style" w:hAnsi="Bookman Old Style"/>
          <w:b/>
          <w:sz w:val="16"/>
          <w:szCs w:val="18"/>
        </w:rPr>
      </w:pPr>
    </w:p>
    <w:p w14:paraId="6C8D7DCD" w14:textId="77777777" w:rsidR="00596A28" w:rsidRDefault="00596A28" w:rsidP="003F49C5">
      <w:pPr>
        <w:pStyle w:val="Sinespaciado"/>
        <w:jc w:val="both"/>
        <w:rPr>
          <w:rFonts w:ascii="Bookman Old Style" w:hAnsi="Bookman Old Style"/>
          <w:b/>
          <w:sz w:val="16"/>
          <w:szCs w:val="18"/>
        </w:rPr>
      </w:pPr>
    </w:p>
    <w:p w14:paraId="0B2005A8" w14:textId="77777777" w:rsidR="00596A28" w:rsidRDefault="00596A28" w:rsidP="003F49C5">
      <w:pPr>
        <w:pStyle w:val="Sinespaciado"/>
        <w:jc w:val="both"/>
        <w:rPr>
          <w:rFonts w:ascii="Bookman Old Style" w:hAnsi="Bookman Old Style"/>
          <w:b/>
          <w:sz w:val="16"/>
          <w:szCs w:val="18"/>
        </w:rPr>
      </w:pPr>
    </w:p>
    <w:p w14:paraId="6685ABF6" w14:textId="77777777" w:rsidR="00596A28" w:rsidRDefault="00596A28" w:rsidP="003F49C5">
      <w:pPr>
        <w:pStyle w:val="Sinespaciado"/>
        <w:jc w:val="both"/>
        <w:rPr>
          <w:rFonts w:ascii="Bookman Old Style" w:hAnsi="Bookman Old Style"/>
          <w:b/>
          <w:sz w:val="16"/>
          <w:szCs w:val="18"/>
        </w:rPr>
      </w:pPr>
    </w:p>
    <w:p w14:paraId="3122E378" w14:textId="77777777" w:rsidR="00596A28" w:rsidRPr="00596A28" w:rsidRDefault="00596A28" w:rsidP="003F49C5">
      <w:pPr>
        <w:pStyle w:val="Sinespaciado"/>
        <w:jc w:val="both"/>
        <w:rPr>
          <w:rFonts w:ascii="Bookman Old Style" w:hAnsi="Bookman Old Style"/>
          <w:b/>
          <w:sz w:val="16"/>
          <w:szCs w:val="18"/>
        </w:rPr>
      </w:pPr>
    </w:p>
    <w:p w14:paraId="227D4A0A" w14:textId="405038B6" w:rsidR="003B7017" w:rsidRDefault="003B7017" w:rsidP="003F49C5">
      <w:pPr>
        <w:pStyle w:val="Sinespaciado"/>
        <w:jc w:val="both"/>
        <w:rPr>
          <w:rFonts w:ascii="Bookman Old Style" w:hAnsi="Bookman Old Style"/>
          <w:b/>
          <w:sz w:val="16"/>
          <w:szCs w:val="18"/>
        </w:rPr>
      </w:pPr>
    </w:p>
    <w:p w14:paraId="7C9C87D0" w14:textId="77777777" w:rsidR="006C3BF2" w:rsidRPr="00596A28" w:rsidRDefault="006C3BF2" w:rsidP="003F49C5">
      <w:pPr>
        <w:pStyle w:val="Sinespaciado"/>
        <w:jc w:val="both"/>
        <w:rPr>
          <w:rFonts w:ascii="Bookman Old Style" w:hAnsi="Bookman Old Style"/>
          <w:b/>
          <w:sz w:val="16"/>
          <w:szCs w:val="18"/>
        </w:rPr>
      </w:pPr>
    </w:p>
    <w:p w14:paraId="3B8E1423" w14:textId="77777777" w:rsidR="004D11AF" w:rsidRPr="00596A28" w:rsidRDefault="004D11AF" w:rsidP="003F49C5">
      <w:pPr>
        <w:pStyle w:val="Sinespaciado"/>
        <w:jc w:val="both"/>
        <w:rPr>
          <w:rFonts w:ascii="Bookman Old Style" w:hAnsi="Bookman Old Style"/>
          <w:b/>
          <w:sz w:val="16"/>
          <w:szCs w:val="18"/>
        </w:rPr>
      </w:pPr>
    </w:p>
    <w:p w14:paraId="54A74686" w14:textId="77777777" w:rsidR="00533F2B" w:rsidRPr="00596A28" w:rsidRDefault="00533F2B" w:rsidP="003F49C5">
      <w:pPr>
        <w:spacing w:after="0"/>
        <w:ind w:right="126"/>
        <w:jc w:val="both"/>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3F49C5">
      <w:pPr>
        <w:spacing w:after="0"/>
        <w:jc w:val="both"/>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F49C5">
      <w:pPr>
        <w:pStyle w:val="Sinespaciado"/>
        <w:jc w:val="both"/>
        <w:rPr>
          <w:rFonts w:ascii="Bookman Old Style" w:hAnsi="Bookman Old Style"/>
          <w:b/>
          <w:sz w:val="16"/>
          <w:szCs w:val="18"/>
        </w:rPr>
      </w:pPr>
    </w:p>
    <w:p w14:paraId="6526DEC2" w14:textId="77777777" w:rsidR="00353680" w:rsidRPr="00596A28" w:rsidRDefault="00353680" w:rsidP="003F49C5">
      <w:pPr>
        <w:pStyle w:val="Sinespaciado"/>
        <w:jc w:val="both"/>
        <w:rPr>
          <w:rFonts w:ascii="Bookman Old Style" w:hAnsi="Bookman Old Style"/>
          <w:b/>
          <w:sz w:val="16"/>
          <w:szCs w:val="18"/>
        </w:rPr>
      </w:pPr>
      <w:r w:rsidRPr="00596A28">
        <w:rPr>
          <w:rFonts w:ascii="Bookman Old Style" w:hAnsi="Bookman Old Style"/>
          <w:b/>
          <w:sz w:val="16"/>
          <w:szCs w:val="18"/>
        </w:rPr>
        <w:lastRenderedPageBreak/>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3F49C5">
      <w:pPr>
        <w:spacing w:after="0"/>
        <w:ind w:right="51"/>
        <w:jc w:val="both"/>
        <w:rPr>
          <w:rFonts w:ascii="Bookman Old Style" w:hAnsi="Bookman Old Style" w:cs="Arial"/>
          <w:b/>
          <w:sz w:val="16"/>
          <w:szCs w:val="18"/>
        </w:rPr>
      </w:pPr>
    </w:p>
    <w:p w14:paraId="755815F8" w14:textId="77777777" w:rsidR="00286363" w:rsidRPr="00596A28" w:rsidRDefault="00286363" w:rsidP="003F49C5">
      <w:pPr>
        <w:pStyle w:val="Sinespaciado"/>
        <w:jc w:val="both"/>
        <w:rPr>
          <w:rFonts w:ascii="Bookman Old Style" w:hAnsi="Bookman Old Style"/>
          <w:b/>
          <w:sz w:val="16"/>
          <w:szCs w:val="18"/>
        </w:rPr>
      </w:pPr>
      <w:r w:rsidRPr="00596A28">
        <w:rPr>
          <w:rFonts w:ascii="Bookman Old Style" w:hAnsi="Bookman Old Style"/>
          <w:b/>
          <w:sz w:val="16"/>
          <w:szCs w:val="18"/>
        </w:rPr>
        <w:t>(LUGAR Y FECHA) _______(1)________</w:t>
      </w:r>
    </w:p>
    <w:p w14:paraId="4F4FC4B4" w14:textId="77777777" w:rsidR="00286363" w:rsidRPr="00596A28" w:rsidRDefault="00286363" w:rsidP="003F49C5">
      <w:pPr>
        <w:pStyle w:val="Sinespaciado"/>
        <w:jc w:val="both"/>
        <w:rPr>
          <w:rFonts w:ascii="Bookman Old Style" w:hAnsi="Bookman Old Style"/>
          <w:b/>
          <w:sz w:val="16"/>
          <w:szCs w:val="18"/>
        </w:rPr>
      </w:pPr>
      <w:r w:rsidRPr="00596A28">
        <w:rPr>
          <w:rFonts w:ascii="Bookman Old Style" w:hAnsi="Bookman Old Style"/>
          <w:b/>
          <w:sz w:val="16"/>
          <w:szCs w:val="18"/>
        </w:rPr>
        <w:t>LICITACIÓN PÚBLICA N°____(3)________</w:t>
      </w:r>
    </w:p>
    <w:p w14:paraId="4239FFBD" w14:textId="77777777" w:rsidR="00533F2B" w:rsidRPr="00596A28" w:rsidRDefault="00533F2B" w:rsidP="003F49C5">
      <w:pPr>
        <w:pStyle w:val="Sinespaciado"/>
        <w:jc w:val="both"/>
        <w:rPr>
          <w:rFonts w:ascii="Bookman Old Style" w:hAnsi="Bookman Old Style"/>
          <w:b/>
          <w:sz w:val="16"/>
          <w:szCs w:val="18"/>
        </w:rPr>
      </w:pPr>
    </w:p>
    <w:p w14:paraId="4614C10A" w14:textId="77777777" w:rsidR="00533F2B" w:rsidRPr="00596A28" w:rsidRDefault="00533F2B" w:rsidP="003F49C5">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3F49C5">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3F49C5">
      <w:pPr>
        <w:spacing w:after="0"/>
        <w:ind w:left="709" w:right="193"/>
        <w:jc w:val="both"/>
        <w:rPr>
          <w:rFonts w:ascii="Bookman Old Style" w:hAnsi="Bookman Old Style" w:cs="Arial"/>
          <w:b/>
          <w:sz w:val="16"/>
          <w:szCs w:val="18"/>
        </w:rPr>
      </w:pPr>
    </w:p>
    <w:p w14:paraId="00A8D1F8" w14:textId="77777777" w:rsidR="00533F2B" w:rsidRPr="00596A28" w:rsidRDefault="00533F2B" w:rsidP="003F49C5">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3F49C5">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3F49C5">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3F49C5">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3F49C5">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3F49C5">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3F49C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3F49C5">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3F49C5">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3F49C5">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3F49C5">
      <w:pPr>
        <w:tabs>
          <w:tab w:val="left" w:pos="1"/>
        </w:tabs>
        <w:spacing w:after="0"/>
        <w:ind w:right="51"/>
        <w:jc w:val="both"/>
        <w:rPr>
          <w:rFonts w:ascii="Bookman Old Style" w:hAnsi="Bookman Old Style"/>
          <w:sz w:val="16"/>
          <w:szCs w:val="18"/>
        </w:rPr>
      </w:pPr>
    </w:p>
    <w:p w14:paraId="6985D6D6" w14:textId="02F54696" w:rsidR="00790BE8" w:rsidRDefault="00790BE8" w:rsidP="003F49C5">
      <w:pPr>
        <w:tabs>
          <w:tab w:val="left" w:pos="1"/>
        </w:tabs>
        <w:spacing w:after="0"/>
        <w:ind w:right="51"/>
        <w:jc w:val="both"/>
        <w:rPr>
          <w:rFonts w:ascii="Bookman Old Style" w:hAnsi="Bookman Old Style"/>
          <w:b/>
          <w:sz w:val="16"/>
          <w:szCs w:val="18"/>
        </w:rPr>
      </w:pPr>
    </w:p>
    <w:p w14:paraId="16A1A796" w14:textId="52A6D6B9" w:rsidR="006F078E" w:rsidRDefault="006F078E" w:rsidP="003F49C5">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3F49C5">
      <w:pPr>
        <w:tabs>
          <w:tab w:val="left" w:pos="1"/>
        </w:tabs>
        <w:spacing w:after="0"/>
        <w:ind w:right="51"/>
        <w:jc w:val="both"/>
        <w:rPr>
          <w:rFonts w:ascii="Bookman Old Style" w:hAnsi="Bookman Old Style"/>
          <w:b/>
          <w:sz w:val="16"/>
          <w:szCs w:val="18"/>
        </w:rPr>
      </w:pPr>
    </w:p>
    <w:p w14:paraId="4E8FB498" w14:textId="393E0F2C" w:rsidR="00744D4C" w:rsidRDefault="00744D4C" w:rsidP="003F49C5">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3F49C5">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3F49C5">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3F49C5">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3F49C5">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3F49C5">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3F49C5">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3F49C5">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3F49C5">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3F49C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3F49C5">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3F49C5">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Si (_______) es una empresa en consolidación.</w:t>
      </w:r>
    </w:p>
    <w:p w14:paraId="240F8687" w14:textId="77777777" w:rsidR="00744D4C" w:rsidRPr="00596A28" w:rsidRDefault="00744D4C" w:rsidP="003F49C5">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3F49C5">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3F49C5">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3F49C5">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3F49C5">
      <w:pPr>
        <w:pStyle w:val="Sinespaciado"/>
        <w:jc w:val="both"/>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3F49C5">
      <w:pPr>
        <w:pStyle w:val="Sinespaciado"/>
        <w:jc w:val="both"/>
        <w:rPr>
          <w:rFonts w:ascii="Bookman Old Style" w:hAnsi="Bookman Old Style"/>
          <w:b/>
          <w:sz w:val="16"/>
          <w:szCs w:val="18"/>
        </w:rPr>
      </w:pPr>
    </w:p>
    <w:p w14:paraId="7094872E" w14:textId="77777777" w:rsidR="00366D93" w:rsidRPr="00596A28" w:rsidRDefault="00366D93" w:rsidP="003F49C5">
      <w:pPr>
        <w:pStyle w:val="Sinespaciado"/>
        <w:jc w:val="both"/>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_____________(8)_______________________</w:t>
      </w:r>
    </w:p>
    <w:p w14:paraId="0D12E0A2" w14:textId="77777777" w:rsidR="00533F2B" w:rsidRPr="00596A28" w:rsidRDefault="00533F2B" w:rsidP="003F49C5">
      <w:pPr>
        <w:pStyle w:val="Sinespaciado"/>
        <w:jc w:val="both"/>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3F49C5">
      <w:pPr>
        <w:pStyle w:val="Sinespaciado"/>
        <w:jc w:val="both"/>
        <w:rPr>
          <w:rFonts w:ascii="Bookman Old Style" w:hAnsi="Bookman Old Style"/>
          <w:b/>
          <w:sz w:val="18"/>
          <w:szCs w:val="20"/>
        </w:rPr>
      </w:pPr>
    </w:p>
    <w:p w14:paraId="464F2BC7" w14:textId="77777777" w:rsidR="00533F2B" w:rsidRPr="00596A28" w:rsidRDefault="00533F2B" w:rsidP="003F49C5">
      <w:pPr>
        <w:pStyle w:val="Sinespaciado"/>
        <w:jc w:val="both"/>
        <w:rPr>
          <w:rFonts w:ascii="Bookman Old Style" w:hAnsi="Bookman Old Style"/>
          <w:b/>
          <w:sz w:val="18"/>
          <w:szCs w:val="20"/>
        </w:rPr>
      </w:pPr>
    </w:p>
    <w:p w14:paraId="664F3BB2" w14:textId="77777777" w:rsidR="00790BE8" w:rsidRPr="00596A28" w:rsidRDefault="00790BE8" w:rsidP="003F49C5">
      <w:pPr>
        <w:pStyle w:val="Sinespaciado"/>
        <w:jc w:val="both"/>
        <w:rPr>
          <w:rFonts w:ascii="Bookman Old Style" w:hAnsi="Bookman Old Style"/>
          <w:b/>
          <w:sz w:val="18"/>
          <w:szCs w:val="20"/>
        </w:rPr>
      </w:pPr>
    </w:p>
    <w:p w14:paraId="08B203AB" w14:textId="77777777" w:rsidR="00790BE8" w:rsidRPr="00596A28" w:rsidRDefault="00790BE8" w:rsidP="003F49C5">
      <w:pPr>
        <w:pStyle w:val="Sinespaciado"/>
        <w:jc w:val="both"/>
        <w:rPr>
          <w:rFonts w:ascii="Bookman Old Style" w:hAnsi="Bookman Old Style"/>
          <w:b/>
          <w:sz w:val="18"/>
          <w:szCs w:val="20"/>
        </w:rPr>
      </w:pPr>
    </w:p>
    <w:p w14:paraId="30436F18" w14:textId="77777777" w:rsidR="00790BE8" w:rsidRPr="00596A28" w:rsidRDefault="00790BE8" w:rsidP="003F49C5">
      <w:pPr>
        <w:pStyle w:val="Sinespaciado"/>
        <w:jc w:val="both"/>
        <w:rPr>
          <w:rFonts w:ascii="Bookman Old Style" w:hAnsi="Bookman Old Style"/>
          <w:b/>
          <w:sz w:val="18"/>
          <w:szCs w:val="20"/>
        </w:rPr>
      </w:pPr>
    </w:p>
    <w:p w14:paraId="2609B97F" w14:textId="77777777" w:rsidR="00790BE8" w:rsidRPr="00596A28" w:rsidRDefault="00790BE8" w:rsidP="003F49C5">
      <w:pPr>
        <w:pStyle w:val="Sinespaciado"/>
        <w:jc w:val="both"/>
        <w:rPr>
          <w:rFonts w:ascii="Bookman Old Style" w:hAnsi="Bookman Old Style"/>
          <w:b/>
          <w:sz w:val="18"/>
          <w:szCs w:val="20"/>
        </w:rPr>
      </w:pPr>
    </w:p>
    <w:p w14:paraId="5E1E0571" w14:textId="77777777" w:rsidR="00790BE8" w:rsidRPr="00596A28" w:rsidRDefault="00790BE8" w:rsidP="003F49C5">
      <w:pPr>
        <w:pStyle w:val="Sinespaciado"/>
        <w:jc w:val="both"/>
        <w:rPr>
          <w:rFonts w:ascii="Bookman Old Style" w:hAnsi="Bookman Old Style"/>
          <w:b/>
          <w:sz w:val="18"/>
          <w:szCs w:val="20"/>
        </w:rPr>
      </w:pPr>
    </w:p>
    <w:p w14:paraId="40C3A4C1" w14:textId="77777777" w:rsidR="00790BE8" w:rsidRPr="00596A28" w:rsidRDefault="00790BE8" w:rsidP="003F49C5">
      <w:pPr>
        <w:pStyle w:val="Sinespaciado"/>
        <w:jc w:val="both"/>
        <w:rPr>
          <w:rFonts w:ascii="Bookman Old Style" w:hAnsi="Bookman Old Style"/>
          <w:b/>
          <w:sz w:val="18"/>
          <w:szCs w:val="20"/>
        </w:rPr>
      </w:pPr>
    </w:p>
    <w:p w14:paraId="2C945EC0" w14:textId="77777777" w:rsidR="00790BE8" w:rsidRPr="00596A28" w:rsidRDefault="00790BE8" w:rsidP="003F49C5">
      <w:pPr>
        <w:pStyle w:val="Sinespaciado"/>
        <w:jc w:val="both"/>
        <w:rPr>
          <w:rFonts w:ascii="Bookman Old Style" w:hAnsi="Bookman Old Style"/>
          <w:b/>
          <w:sz w:val="18"/>
          <w:szCs w:val="20"/>
        </w:rPr>
      </w:pPr>
    </w:p>
    <w:p w14:paraId="5303AF09" w14:textId="77777777" w:rsidR="00790BE8" w:rsidRPr="00596A28" w:rsidRDefault="00790BE8" w:rsidP="003F49C5">
      <w:pPr>
        <w:pStyle w:val="Sinespaciado"/>
        <w:jc w:val="both"/>
        <w:rPr>
          <w:rFonts w:ascii="Bookman Old Style" w:hAnsi="Bookman Old Style"/>
          <w:b/>
          <w:sz w:val="18"/>
          <w:szCs w:val="20"/>
        </w:rPr>
      </w:pPr>
    </w:p>
    <w:p w14:paraId="4F5ECA74" w14:textId="77777777" w:rsidR="00790BE8" w:rsidRPr="00596A28" w:rsidRDefault="00790BE8" w:rsidP="003F49C5">
      <w:pPr>
        <w:pStyle w:val="Sinespaciado"/>
        <w:jc w:val="both"/>
        <w:rPr>
          <w:rFonts w:ascii="Bookman Old Style" w:hAnsi="Bookman Old Style"/>
          <w:b/>
          <w:sz w:val="18"/>
          <w:szCs w:val="20"/>
        </w:rPr>
      </w:pPr>
    </w:p>
    <w:p w14:paraId="0289AA59" w14:textId="77777777" w:rsidR="00790BE8" w:rsidRPr="00596A28" w:rsidRDefault="00790BE8" w:rsidP="003F49C5">
      <w:pPr>
        <w:pStyle w:val="Sinespaciado"/>
        <w:jc w:val="both"/>
        <w:rPr>
          <w:rFonts w:ascii="Bookman Old Style" w:hAnsi="Bookman Old Style"/>
          <w:b/>
          <w:sz w:val="18"/>
          <w:szCs w:val="20"/>
        </w:rPr>
      </w:pPr>
    </w:p>
    <w:p w14:paraId="7658C284" w14:textId="77777777" w:rsidR="00790BE8" w:rsidRPr="00596A28" w:rsidRDefault="00790BE8" w:rsidP="003F49C5">
      <w:pPr>
        <w:pStyle w:val="Sinespaciado"/>
        <w:jc w:val="both"/>
        <w:rPr>
          <w:rFonts w:ascii="Bookman Old Style" w:hAnsi="Bookman Old Style"/>
          <w:b/>
          <w:sz w:val="18"/>
          <w:szCs w:val="20"/>
        </w:rPr>
      </w:pPr>
    </w:p>
    <w:p w14:paraId="462B25E9" w14:textId="77777777" w:rsidR="00790BE8" w:rsidRPr="00596A28" w:rsidRDefault="00790BE8" w:rsidP="003F49C5">
      <w:pPr>
        <w:pStyle w:val="Sinespaciado"/>
        <w:jc w:val="both"/>
        <w:rPr>
          <w:rFonts w:ascii="Bookman Old Style" w:hAnsi="Bookman Old Style"/>
          <w:b/>
          <w:sz w:val="18"/>
          <w:szCs w:val="20"/>
        </w:rPr>
      </w:pPr>
    </w:p>
    <w:p w14:paraId="005A320B" w14:textId="77777777" w:rsidR="00790BE8" w:rsidRPr="00596A28" w:rsidRDefault="00790BE8" w:rsidP="003F49C5">
      <w:pPr>
        <w:pStyle w:val="Sinespaciado"/>
        <w:jc w:val="both"/>
        <w:rPr>
          <w:rFonts w:ascii="Bookman Old Style" w:hAnsi="Bookman Old Style"/>
          <w:b/>
          <w:sz w:val="18"/>
          <w:szCs w:val="20"/>
        </w:rPr>
      </w:pPr>
    </w:p>
    <w:p w14:paraId="1F3E6DAC" w14:textId="77777777" w:rsidR="00790BE8" w:rsidRPr="00596A28" w:rsidRDefault="00790BE8" w:rsidP="003F49C5">
      <w:pPr>
        <w:pStyle w:val="Sinespaciado"/>
        <w:jc w:val="both"/>
        <w:rPr>
          <w:rFonts w:ascii="Bookman Old Style" w:hAnsi="Bookman Old Style"/>
          <w:b/>
          <w:sz w:val="18"/>
          <w:szCs w:val="20"/>
        </w:rPr>
      </w:pPr>
    </w:p>
    <w:p w14:paraId="39021044" w14:textId="77777777" w:rsidR="00790BE8" w:rsidRPr="00596A28" w:rsidRDefault="00790BE8" w:rsidP="003F49C5">
      <w:pPr>
        <w:pStyle w:val="Sinespaciado"/>
        <w:jc w:val="both"/>
        <w:rPr>
          <w:rFonts w:ascii="Bookman Old Style" w:hAnsi="Bookman Old Style"/>
          <w:b/>
          <w:sz w:val="18"/>
          <w:szCs w:val="20"/>
        </w:rPr>
      </w:pPr>
    </w:p>
    <w:p w14:paraId="1F36CC15" w14:textId="77777777" w:rsidR="00790BE8" w:rsidRPr="00596A28" w:rsidRDefault="00790BE8" w:rsidP="003F49C5">
      <w:pPr>
        <w:pStyle w:val="Sinespaciado"/>
        <w:jc w:val="both"/>
        <w:rPr>
          <w:rFonts w:ascii="Bookman Old Style" w:hAnsi="Bookman Old Style"/>
          <w:b/>
          <w:sz w:val="18"/>
          <w:szCs w:val="20"/>
        </w:rPr>
      </w:pPr>
    </w:p>
    <w:p w14:paraId="14401121" w14:textId="77777777" w:rsidR="00790BE8" w:rsidRPr="00596A28" w:rsidRDefault="00790BE8" w:rsidP="003F49C5">
      <w:pPr>
        <w:pStyle w:val="Sinespaciado"/>
        <w:jc w:val="both"/>
        <w:rPr>
          <w:rFonts w:ascii="Bookman Old Style" w:hAnsi="Bookman Old Style"/>
          <w:b/>
          <w:sz w:val="18"/>
          <w:szCs w:val="20"/>
        </w:rPr>
      </w:pPr>
    </w:p>
    <w:p w14:paraId="78DDEE1C" w14:textId="77777777" w:rsidR="00790BE8" w:rsidRPr="00596A28" w:rsidRDefault="00790BE8" w:rsidP="003F49C5">
      <w:pPr>
        <w:pStyle w:val="Sinespaciado"/>
        <w:jc w:val="both"/>
        <w:rPr>
          <w:rFonts w:ascii="Bookman Old Style" w:hAnsi="Bookman Old Style"/>
          <w:b/>
          <w:sz w:val="18"/>
          <w:szCs w:val="20"/>
        </w:rPr>
      </w:pPr>
    </w:p>
    <w:p w14:paraId="7504A12E" w14:textId="77777777" w:rsidR="00790BE8" w:rsidRPr="00596A28" w:rsidRDefault="00790BE8" w:rsidP="003F49C5">
      <w:pPr>
        <w:pStyle w:val="Sinespaciado"/>
        <w:jc w:val="both"/>
        <w:rPr>
          <w:rFonts w:ascii="Bookman Old Style" w:hAnsi="Bookman Old Style"/>
          <w:b/>
          <w:sz w:val="18"/>
          <w:szCs w:val="20"/>
        </w:rPr>
      </w:pPr>
    </w:p>
    <w:p w14:paraId="4DA84909" w14:textId="77777777" w:rsidR="00790BE8" w:rsidRPr="00596A28" w:rsidRDefault="00790BE8" w:rsidP="003F49C5">
      <w:pPr>
        <w:pStyle w:val="Sinespaciado"/>
        <w:jc w:val="both"/>
        <w:rPr>
          <w:rFonts w:ascii="Bookman Old Style" w:hAnsi="Bookman Old Style"/>
          <w:b/>
          <w:sz w:val="18"/>
          <w:szCs w:val="20"/>
        </w:rPr>
      </w:pPr>
    </w:p>
    <w:p w14:paraId="4C06CAB1" w14:textId="77777777" w:rsidR="00790BE8" w:rsidRPr="00596A28" w:rsidRDefault="00790BE8" w:rsidP="003F49C5">
      <w:pPr>
        <w:pStyle w:val="Sinespaciado"/>
        <w:jc w:val="both"/>
        <w:rPr>
          <w:rFonts w:ascii="Bookman Old Style" w:hAnsi="Bookman Old Style"/>
          <w:b/>
          <w:sz w:val="18"/>
          <w:szCs w:val="20"/>
        </w:rPr>
      </w:pPr>
    </w:p>
    <w:p w14:paraId="3B9ABBC6" w14:textId="77777777" w:rsidR="00790BE8" w:rsidRPr="00596A28" w:rsidRDefault="00790BE8" w:rsidP="003F49C5">
      <w:pPr>
        <w:pStyle w:val="Sinespaciado"/>
        <w:jc w:val="both"/>
        <w:rPr>
          <w:rFonts w:ascii="Bookman Old Style" w:hAnsi="Bookman Old Style"/>
          <w:b/>
          <w:sz w:val="18"/>
          <w:szCs w:val="20"/>
        </w:rPr>
      </w:pPr>
    </w:p>
    <w:p w14:paraId="3A225BBE" w14:textId="77777777" w:rsidR="00790BE8" w:rsidRPr="00596A28" w:rsidRDefault="00790BE8" w:rsidP="003F49C5">
      <w:pPr>
        <w:pStyle w:val="Sinespaciado"/>
        <w:jc w:val="both"/>
        <w:rPr>
          <w:rFonts w:ascii="Bookman Old Style" w:hAnsi="Bookman Old Style"/>
          <w:b/>
          <w:sz w:val="18"/>
          <w:szCs w:val="20"/>
        </w:rPr>
      </w:pPr>
    </w:p>
    <w:p w14:paraId="5326666F" w14:textId="77777777" w:rsidR="00790BE8" w:rsidRPr="00596A28" w:rsidRDefault="00790BE8" w:rsidP="003F49C5">
      <w:pPr>
        <w:pStyle w:val="Sinespaciado"/>
        <w:jc w:val="both"/>
        <w:rPr>
          <w:rFonts w:ascii="Bookman Old Style" w:hAnsi="Bookman Old Style"/>
          <w:b/>
          <w:sz w:val="18"/>
          <w:szCs w:val="20"/>
        </w:rPr>
      </w:pPr>
    </w:p>
    <w:p w14:paraId="03348512" w14:textId="77777777" w:rsidR="00790BE8" w:rsidRPr="00596A28" w:rsidRDefault="00790BE8" w:rsidP="003F49C5">
      <w:pPr>
        <w:pStyle w:val="Sinespaciado"/>
        <w:jc w:val="both"/>
        <w:rPr>
          <w:rFonts w:ascii="Bookman Old Style" w:hAnsi="Bookman Old Style"/>
          <w:b/>
          <w:sz w:val="18"/>
          <w:szCs w:val="20"/>
        </w:rPr>
      </w:pPr>
    </w:p>
    <w:p w14:paraId="10E1C7BA" w14:textId="77777777" w:rsidR="00790BE8" w:rsidRPr="00596A28" w:rsidRDefault="00790BE8" w:rsidP="003F49C5">
      <w:pPr>
        <w:pStyle w:val="Sinespaciado"/>
        <w:jc w:val="both"/>
        <w:rPr>
          <w:rFonts w:ascii="Bookman Old Style" w:hAnsi="Bookman Old Style"/>
          <w:b/>
          <w:sz w:val="18"/>
          <w:szCs w:val="20"/>
        </w:rPr>
      </w:pPr>
    </w:p>
    <w:p w14:paraId="40B7E94A" w14:textId="77777777" w:rsidR="00790BE8" w:rsidRPr="00596A28" w:rsidRDefault="00790BE8" w:rsidP="003F49C5">
      <w:pPr>
        <w:pStyle w:val="Sinespaciado"/>
        <w:jc w:val="both"/>
        <w:rPr>
          <w:rFonts w:ascii="Bookman Old Style" w:hAnsi="Bookman Old Style"/>
          <w:b/>
          <w:sz w:val="18"/>
          <w:szCs w:val="20"/>
        </w:rPr>
      </w:pPr>
    </w:p>
    <w:p w14:paraId="6A7D87A2" w14:textId="77777777" w:rsidR="00790BE8" w:rsidRPr="00596A28" w:rsidRDefault="00790BE8" w:rsidP="003F49C5">
      <w:pPr>
        <w:pStyle w:val="Sinespaciado"/>
        <w:jc w:val="both"/>
        <w:rPr>
          <w:rFonts w:ascii="Bookman Old Style" w:hAnsi="Bookman Old Style"/>
          <w:b/>
          <w:sz w:val="18"/>
          <w:szCs w:val="20"/>
        </w:rPr>
      </w:pPr>
    </w:p>
    <w:p w14:paraId="6CC94431" w14:textId="77777777" w:rsidR="00790BE8" w:rsidRPr="00596A28" w:rsidRDefault="00790BE8" w:rsidP="003F49C5">
      <w:pPr>
        <w:pStyle w:val="Sinespaciado"/>
        <w:jc w:val="both"/>
        <w:rPr>
          <w:rFonts w:ascii="Bookman Old Style" w:hAnsi="Bookman Old Style"/>
          <w:b/>
          <w:sz w:val="18"/>
          <w:szCs w:val="20"/>
        </w:rPr>
      </w:pPr>
    </w:p>
    <w:p w14:paraId="0049ECB0" w14:textId="77777777" w:rsidR="00790BE8" w:rsidRPr="00596A28" w:rsidRDefault="00790BE8" w:rsidP="003F49C5">
      <w:pPr>
        <w:pStyle w:val="Sinespaciado"/>
        <w:jc w:val="both"/>
        <w:rPr>
          <w:rFonts w:ascii="Bookman Old Style" w:hAnsi="Bookman Old Style"/>
          <w:b/>
          <w:sz w:val="18"/>
          <w:szCs w:val="20"/>
        </w:rPr>
      </w:pPr>
    </w:p>
    <w:p w14:paraId="2F09CA2B" w14:textId="77777777" w:rsidR="00790BE8" w:rsidRPr="00596A28" w:rsidRDefault="00790BE8" w:rsidP="003F49C5">
      <w:pPr>
        <w:pStyle w:val="Sinespaciado"/>
        <w:jc w:val="both"/>
        <w:rPr>
          <w:rFonts w:ascii="Bookman Old Style" w:hAnsi="Bookman Old Style"/>
          <w:b/>
          <w:sz w:val="18"/>
          <w:szCs w:val="20"/>
        </w:rPr>
      </w:pPr>
    </w:p>
    <w:p w14:paraId="259DB03C" w14:textId="77777777" w:rsidR="00790BE8" w:rsidRDefault="00790BE8" w:rsidP="003F49C5">
      <w:pPr>
        <w:pStyle w:val="Sinespaciado"/>
        <w:jc w:val="both"/>
        <w:rPr>
          <w:rFonts w:ascii="Bookman Old Style" w:hAnsi="Bookman Old Style"/>
          <w:b/>
          <w:sz w:val="18"/>
          <w:szCs w:val="20"/>
        </w:rPr>
      </w:pPr>
    </w:p>
    <w:p w14:paraId="2D7EC324" w14:textId="77777777" w:rsidR="00596A28" w:rsidRDefault="00596A28" w:rsidP="003F49C5">
      <w:pPr>
        <w:pStyle w:val="Sinespaciado"/>
        <w:jc w:val="both"/>
        <w:rPr>
          <w:rFonts w:ascii="Bookman Old Style" w:hAnsi="Bookman Old Style"/>
          <w:b/>
          <w:sz w:val="18"/>
          <w:szCs w:val="20"/>
        </w:rPr>
      </w:pPr>
    </w:p>
    <w:p w14:paraId="731111A5" w14:textId="77777777" w:rsidR="00596A28" w:rsidRDefault="00596A28" w:rsidP="003F49C5">
      <w:pPr>
        <w:pStyle w:val="Sinespaciado"/>
        <w:jc w:val="both"/>
        <w:rPr>
          <w:rFonts w:ascii="Bookman Old Style" w:hAnsi="Bookman Old Style"/>
          <w:b/>
          <w:sz w:val="18"/>
          <w:szCs w:val="20"/>
        </w:rPr>
      </w:pPr>
    </w:p>
    <w:p w14:paraId="70DED169" w14:textId="77777777" w:rsidR="00596A28" w:rsidRDefault="00596A28" w:rsidP="003F49C5">
      <w:pPr>
        <w:pStyle w:val="Sinespaciado"/>
        <w:jc w:val="both"/>
        <w:rPr>
          <w:rFonts w:ascii="Bookman Old Style" w:hAnsi="Bookman Old Style"/>
          <w:b/>
          <w:sz w:val="18"/>
          <w:szCs w:val="20"/>
        </w:rPr>
      </w:pPr>
    </w:p>
    <w:p w14:paraId="2F14ADB2" w14:textId="77777777" w:rsidR="00596A28" w:rsidRDefault="00596A28" w:rsidP="003F49C5">
      <w:pPr>
        <w:pStyle w:val="Sinespaciado"/>
        <w:jc w:val="both"/>
        <w:rPr>
          <w:rFonts w:ascii="Bookman Old Style" w:hAnsi="Bookman Old Style"/>
          <w:b/>
          <w:sz w:val="18"/>
          <w:szCs w:val="20"/>
        </w:rPr>
      </w:pPr>
    </w:p>
    <w:p w14:paraId="47584594" w14:textId="77777777" w:rsidR="00596A28" w:rsidRPr="00596A28" w:rsidRDefault="00596A28" w:rsidP="003F49C5">
      <w:pPr>
        <w:pStyle w:val="Sinespaciado"/>
        <w:jc w:val="both"/>
        <w:rPr>
          <w:rFonts w:ascii="Bookman Old Style" w:hAnsi="Bookman Old Style"/>
          <w:b/>
          <w:sz w:val="18"/>
          <w:szCs w:val="20"/>
        </w:rPr>
      </w:pPr>
    </w:p>
    <w:p w14:paraId="20721649" w14:textId="44822A59" w:rsidR="00790BE8" w:rsidRDefault="00790BE8" w:rsidP="003F49C5">
      <w:pPr>
        <w:pStyle w:val="Sinespaciado"/>
        <w:jc w:val="both"/>
        <w:rPr>
          <w:rFonts w:ascii="Bookman Old Style" w:hAnsi="Bookman Old Style"/>
          <w:b/>
          <w:sz w:val="18"/>
          <w:szCs w:val="20"/>
        </w:rPr>
      </w:pPr>
    </w:p>
    <w:p w14:paraId="509F61B0" w14:textId="0D73701C" w:rsidR="006F078E" w:rsidRDefault="006F078E" w:rsidP="003F49C5">
      <w:pPr>
        <w:pStyle w:val="Sinespaciado"/>
        <w:jc w:val="both"/>
        <w:rPr>
          <w:rFonts w:ascii="Bookman Old Style" w:hAnsi="Bookman Old Style"/>
          <w:b/>
          <w:sz w:val="18"/>
          <w:szCs w:val="20"/>
        </w:rPr>
      </w:pPr>
    </w:p>
    <w:p w14:paraId="20A0AD7A" w14:textId="4F2BE9DA" w:rsidR="006F078E" w:rsidRDefault="006F078E" w:rsidP="003F49C5">
      <w:pPr>
        <w:pStyle w:val="Sinespaciado"/>
        <w:jc w:val="both"/>
        <w:rPr>
          <w:rFonts w:ascii="Bookman Old Style" w:hAnsi="Bookman Old Style"/>
          <w:b/>
          <w:sz w:val="18"/>
          <w:szCs w:val="20"/>
        </w:rPr>
      </w:pPr>
    </w:p>
    <w:p w14:paraId="41241858" w14:textId="77777777" w:rsidR="00790BE8" w:rsidRPr="00596A28" w:rsidRDefault="00790BE8" w:rsidP="003F49C5">
      <w:pPr>
        <w:pStyle w:val="Sinespaciado"/>
        <w:jc w:val="both"/>
        <w:rPr>
          <w:rFonts w:ascii="Bookman Old Style" w:hAnsi="Bookman Old Style"/>
          <w:b/>
          <w:sz w:val="18"/>
          <w:szCs w:val="20"/>
        </w:rPr>
      </w:pPr>
    </w:p>
    <w:p w14:paraId="1524FE49" w14:textId="77777777" w:rsidR="0086442C" w:rsidRDefault="0086442C" w:rsidP="003F49C5">
      <w:pPr>
        <w:tabs>
          <w:tab w:val="left" w:pos="1"/>
        </w:tabs>
        <w:spacing w:after="0"/>
        <w:ind w:right="51"/>
        <w:jc w:val="both"/>
        <w:rPr>
          <w:rFonts w:ascii="Bookman Old Style" w:hAnsi="Bookman Old Style"/>
          <w:b/>
          <w:sz w:val="18"/>
          <w:szCs w:val="20"/>
        </w:rPr>
      </w:pPr>
    </w:p>
    <w:p w14:paraId="63278F4E" w14:textId="77777777" w:rsidR="0086442C" w:rsidRDefault="0086442C" w:rsidP="003F49C5">
      <w:pPr>
        <w:tabs>
          <w:tab w:val="left" w:pos="1"/>
        </w:tabs>
        <w:spacing w:after="0"/>
        <w:ind w:right="51"/>
        <w:jc w:val="both"/>
        <w:rPr>
          <w:rFonts w:ascii="Bookman Old Style" w:hAnsi="Bookman Old Style"/>
          <w:b/>
          <w:sz w:val="18"/>
          <w:szCs w:val="20"/>
        </w:rPr>
      </w:pPr>
    </w:p>
    <w:p w14:paraId="20C6ADCE" w14:textId="473BFB61" w:rsidR="009D05AB" w:rsidRPr="00596A28" w:rsidRDefault="009D05AB" w:rsidP="003F49C5">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3F49C5">
      <w:pPr>
        <w:tabs>
          <w:tab w:val="left" w:pos="1"/>
        </w:tabs>
        <w:spacing w:after="0"/>
        <w:ind w:right="51"/>
        <w:jc w:val="both"/>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3F49C5">
      <w:pPr>
        <w:tabs>
          <w:tab w:val="left" w:pos="1"/>
        </w:tabs>
        <w:spacing w:after="0"/>
        <w:ind w:right="51"/>
        <w:jc w:val="both"/>
        <w:rPr>
          <w:rFonts w:ascii="Bookman Old Style" w:hAnsi="Bookman Old Style"/>
          <w:b/>
          <w:sz w:val="18"/>
          <w:szCs w:val="20"/>
        </w:rPr>
      </w:pPr>
    </w:p>
    <w:p w14:paraId="427E1681" w14:textId="77777777" w:rsidR="009D05AB" w:rsidRPr="00596A28" w:rsidRDefault="009D05AB" w:rsidP="003F49C5">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3F49C5">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r w:rsidR="006F2251" w:rsidRPr="00596A28">
        <w:rPr>
          <w:rFonts w:ascii="Bookman Old Style" w:hAnsi="Bookman Old Style"/>
          <w:sz w:val="18"/>
          <w:szCs w:val="20"/>
        </w:rPr>
        <w:t>Mipyme</w:t>
      </w:r>
      <w:r w:rsidRPr="00596A28">
        <w:rPr>
          <w:rFonts w:ascii="Bookman Old Style" w:hAnsi="Bookman Old Style"/>
          <w:sz w:val="18"/>
          <w:szCs w:val="20"/>
        </w:rPr>
        <w:t xml:space="preserve">, de conformidad con el Acuerdo de Estratificación de las </w:t>
      </w:r>
      <w:r w:rsidR="006F2251" w:rsidRPr="00596A28">
        <w:rPr>
          <w:rFonts w:ascii="Bookman Old Style" w:hAnsi="Bookman Old Style"/>
          <w:sz w:val="18"/>
          <w:szCs w:val="20"/>
        </w:rPr>
        <w:t>Mipyme</w:t>
      </w:r>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3F49C5">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3F49C5">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3F49C5">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3F49C5">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3F49C5">
      <w:pPr>
        <w:pStyle w:val="Prrafodelista"/>
        <w:numPr>
          <w:ilvl w:val="6"/>
          <w:numId w:val="1"/>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3F49C5">
      <w:pPr>
        <w:pStyle w:val="Prrafodelista"/>
        <w:numPr>
          <w:ilvl w:val="6"/>
          <w:numId w:val="1"/>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3F49C5">
      <w:pPr>
        <w:pStyle w:val="Prrafodelista"/>
        <w:numPr>
          <w:ilvl w:val="6"/>
          <w:numId w:val="1"/>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3F49C5">
      <w:pPr>
        <w:pStyle w:val="Prrafodelista"/>
        <w:numPr>
          <w:ilvl w:val="6"/>
          <w:numId w:val="1"/>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3F49C5">
      <w:pPr>
        <w:pStyle w:val="Prrafodelista"/>
        <w:numPr>
          <w:ilvl w:val="6"/>
          <w:numId w:val="1"/>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3F49C5">
      <w:pPr>
        <w:pStyle w:val="Prrafodelista"/>
        <w:numPr>
          <w:ilvl w:val="6"/>
          <w:numId w:val="1"/>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F49C5">
      <w:pPr>
        <w:pStyle w:val="Prrafodelista"/>
        <w:tabs>
          <w:tab w:val="left" w:pos="1"/>
        </w:tabs>
        <w:ind w:left="851" w:right="51"/>
        <w:jc w:val="both"/>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F49C5">
            <w:pPr>
              <w:pStyle w:val="Sinespaciado"/>
              <w:jc w:val="both"/>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F49C5">
            <w:pPr>
              <w:pStyle w:val="Sinespaciado"/>
              <w:jc w:val="both"/>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F49C5">
            <w:pPr>
              <w:pStyle w:val="Sinespaciado"/>
              <w:jc w:val="both"/>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F49C5">
            <w:pPr>
              <w:pStyle w:val="Sinespaciado"/>
              <w:jc w:val="both"/>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F49C5">
            <w:pPr>
              <w:pStyle w:val="Sinespaciado"/>
              <w:jc w:val="both"/>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F49C5">
            <w:pPr>
              <w:pStyle w:val="Sinespaciado"/>
              <w:jc w:val="both"/>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F49C5">
            <w:pPr>
              <w:pStyle w:val="Sinespaciado"/>
              <w:jc w:val="both"/>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F49C5">
            <w:pPr>
              <w:pStyle w:val="Sinespaciado"/>
              <w:jc w:val="both"/>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F49C5">
            <w:pPr>
              <w:pStyle w:val="Sinespaciado"/>
              <w:jc w:val="both"/>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F49C5">
            <w:pPr>
              <w:pStyle w:val="Sinespaciado"/>
              <w:jc w:val="both"/>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F49C5">
            <w:pPr>
              <w:pStyle w:val="Sinespaciado"/>
              <w:jc w:val="both"/>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F49C5">
            <w:pPr>
              <w:pStyle w:val="Sinespaciado"/>
              <w:jc w:val="both"/>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F49C5">
            <w:pPr>
              <w:pStyle w:val="Sinespaciado"/>
              <w:jc w:val="both"/>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F49C5">
            <w:pPr>
              <w:pStyle w:val="Sinespaciado"/>
              <w:jc w:val="both"/>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F49C5">
            <w:pPr>
              <w:pStyle w:val="Sinespaciado"/>
              <w:jc w:val="both"/>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F49C5">
            <w:pPr>
              <w:pStyle w:val="Sinespaciado"/>
              <w:jc w:val="both"/>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F49C5">
            <w:pPr>
              <w:pStyle w:val="Sinespaciado"/>
              <w:jc w:val="both"/>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F49C5">
            <w:pPr>
              <w:pStyle w:val="Sinespaciado"/>
              <w:jc w:val="both"/>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F49C5">
            <w:pPr>
              <w:pStyle w:val="Sinespaciado"/>
              <w:jc w:val="both"/>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F49C5">
            <w:pPr>
              <w:pStyle w:val="Sinespaciado"/>
              <w:jc w:val="both"/>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F49C5">
            <w:pPr>
              <w:pStyle w:val="Sinespaciado"/>
              <w:jc w:val="both"/>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F49C5">
            <w:pPr>
              <w:pStyle w:val="Sinespaciado"/>
              <w:jc w:val="both"/>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F49C5">
            <w:pPr>
              <w:pStyle w:val="Sinespaciado"/>
              <w:jc w:val="both"/>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F49C5">
            <w:pPr>
              <w:pStyle w:val="Sinespaciado"/>
              <w:jc w:val="both"/>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F49C5">
            <w:pPr>
              <w:pStyle w:val="Sinespaciado"/>
              <w:jc w:val="both"/>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F49C5">
            <w:pPr>
              <w:pStyle w:val="Sinespaciado"/>
              <w:jc w:val="both"/>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F49C5">
            <w:pPr>
              <w:pStyle w:val="Sinespaciado"/>
              <w:jc w:val="both"/>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F49C5">
            <w:pPr>
              <w:pStyle w:val="Sinespaciado"/>
              <w:jc w:val="both"/>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F49C5">
            <w:pPr>
              <w:pStyle w:val="Sinespaciado"/>
              <w:jc w:val="both"/>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F49C5">
            <w:pPr>
              <w:pStyle w:val="Sinespaciado"/>
              <w:jc w:val="both"/>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F49C5">
            <w:pPr>
              <w:pStyle w:val="Sinespaciado"/>
              <w:jc w:val="both"/>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F49C5">
            <w:pPr>
              <w:pStyle w:val="Sinespaciado"/>
              <w:jc w:val="both"/>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F49C5">
            <w:pPr>
              <w:pStyle w:val="Sinespaciado"/>
              <w:jc w:val="both"/>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F49C5">
            <w:pPr>
              <w:pStyle w:val="Sinespaciado"/>
              <w:jc w:val="both"/>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F49C5">
            <w:pPr>
              <w:pStyle w:val="Sinespaciado"/>
              <w:jc w:val="both"/>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F49C5">
            <w:pPr>
              <w:pStyle w:val="Sinespaciado"/>
              <w:jc w:val="both"/>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F49C5">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F49C5">
      <w:pPr>
        <w:pStyle w:val="Sinespaciado"/>
        <w:jc w:val="both"/>
        <w:rPr>
          <w:rFonts w:ascii="Bookman Old Style" w:hAnsi="Bookman Old Style"/>
          <w:sz w:val="18"/>
        </w:rPr>
      </w:pPr>
    </w:p>
    <w:p w14:paraId="179215CB" w14:textId="77777777" w:rsidR="004708EA" w:rsidRPr="00596A28" w:rsidRDefault="00363516" w:rsidP="003F49C5">
      <w:pPr>
        <w:pStyle w:val="Sinespaciado"/>
        <w:numPr>
          <w:ilvl w:val="6"/>
          <w:numId w:val="1"/>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F49C5">
      <w:pPr>
        <w:pStyle w:val="Sinespaciado"/>
        <w:numPr>
          <w:ilvl w:val="6"/>
          <w:numId w:val="1"/>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3F49C5">
      <w:pPr>
        <w:spacing w:after="0"/>
        <w:ind w:left="709" w:right="193"/>
        <w:jc w:val="both"/>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3F49C5">
      <w:pPr>
        <w:pStyle w:val="Sinespaciado"/>
        <w:jc w:val="both"/>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3F49C5">
      <w:pPr>
        <w:pStyle w:val="Sinespaciado"/>
        <w:jc w:val="both"/>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3F49C5">
      <w:pPr>
        <w:pStyle w:val="Sinespaciado"/>
        <w:jc w:val="both"/>
        <w:rPr>
          <w:rFonts w:ascii="Bookman Old Style" w:hAnsi="Bookman Old Style"/>
          <w:b/>
          <w:sz w:val="16"/>
          <w:szCs w:val="20"/>
        </w:rPr>
      </w:pPr>
    </w:p>
    <w:p w14:paraId="403F7429" w14:textId="77777777" w:rsidR="00457B4D" w:rsidRPr="00596A28" w:rsidRDefault="00457B4D" w:rsidP="003F49C5">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3F49C5">
      <w:pPr>
        <w:pStyle w:val="Sinespaciado"/>
        <w:jc w:val="both"/>
        <w:rPr>
          <w:rFonts w:ascii="Bookman Old Style" w:hAnsi="Bookman Old Style"/>
          <w:b/>
          <w:sz w:val="16"/>
          <w:szCs w:val="20"/>
        </w:rPr>
      </w:pPr>
    </w:p>
    <w:p w14:paraId="19E5D036" w14:textId="77777777" w:rsidR="00457B4D" w:rsidRPr="00596A28" w:rsidRDefault="00457B4D" w:rsidP="003F49C5">
      <w:pPr>
        <w:pStyle w:val="Sinespaciado"/>
        <w:jc w:val="both"/>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3F49C5">
      <w:pPr>
        <w:pStyle w:val="Sinespaciado"/>
        <w:jc w:val="both"/>
        <w:rPr>
          <w:rFonts w:ascii="Bookman Old Style" w:hAnsi="Bookman Old Style"/>
          <w:b/>
          <w:sz w:val="16"/>
          <w:szCs w:val="20"/>
        </w:rPr>
      </w:pPr>
      <w:r w:rsidRPr="00596A28">
        <w:rPr>
          <w:rFonts w:ascii="Bookman Old Style" w:hAnsi="Bookman Old Style"/>
          <w:b/>
          <w:sz w:val="16"/>
          <w:szCs w:val="20"/>
        </w:rPr>
        <w:t>LICITACIÓN PÚBLICA N°_______________</w:t>
      </w:r>
    </w:p>
    <w:p w14:paraId="3ADF9570" w14:textId="77777777" w:rsidR="00457B4D" w:rsidRPr="00596A28" w:rsidRDefault="00457B4D" w:rsidP="003F49C5">
      <w:pPr>
        <w:pStyle w:val="Sinespaciado"/>
        <w:jc w:val="both"/>
        <w:rPr>
          <w:rFonts w:ascii="Bookman Old Style" w:hAnsi="Bookman Old Style"/>
          <w:b/>
          <w:sz w:val="16"/>
          <w:szCs w:val="20"/>
        </w:rPr>
      </w:pPr>
    </w:p>
    <w:p w14:paraId="2E74C853" w14:textId="77777777" w:rsidR="00457B4D" w:rsidRPr="00596A28" w:rsidRDefault="00457B4D" w:rsidP="003F49C5">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3F49C5">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3F49C5">
      <w:pPr>
        <w:pStyle w:val="Sinespaciado"/>
        <w:jc w:val="both"/>
        <w:rPr>
          <w:rFonts w:ascii="Bookman Old Style" w:hAnsi="Bookman Old Style"/>
          <w:sz w:val="16"/>
          <w:szCs w:val="20"/>
        </w:rPr>
      </w:pPr>
    </w:p>
    <w:p w14:paraId="468F9237" w14:textId="77777777" w:rsidR="001331D8" w:rsidRPr="00596A28" w:rsidRDefault="00B8792A" w:rsidP="003F49C5">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3F49C5">
      <w:pPr>
        <w:pStyle w:val="Sinespaciado"/>
        <w:jc w:val="both"/>
        <w:rPr>
          <w:rFonts w:ascii="Bookman Old Style" w:hAnsi="Bookman Old Style"/>
          <w:sz w:val="16"/>
          <w:szCs w:val="20"/>
        </w:rPr>
      </w:pPr>
    </w:p>
    <w:p w14:paraId="655ED6FF" w14:textId="77777777" w:rsidR="001331D8" w:rsidRPr="00596A28" w:rsidRDefault="001331D8" w:rsidP="003F49C5">
      <w:pPr>
        <w:pStyle w:val="Sinespaciado"/>
        <w:jc w:val="both"/>
        <w:rPr>
          <w:rFonts w:ascii="Bookman Old Style" w:hAnsi="Bookman Old Style"/>
          <w:sz w:val="16"/>
          <w:szCs w:val="20"/>
        </w:rPr>
      </w:pPr>
      <w:r w:rsidRPr="00596A28">
        <w:rPr>
          <w:rFonts w:ascii="Bookman Old Style" w:hAnsi="Bookman Old Style"/>
          <w:sz w:val="16"/>
          <w:szCs w:val="20"/>
        </w:rPr>
        <w:t>Nombre del licitante:___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3F49C5">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58461B8F" w14:textId="77777777" w:rsidR="001331D8" w:rsidRPr="00596A28" w:rsidRDefault="001331D8" w:rsidP="003F49C5">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3F49C5">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3F49C5">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9915AE6" w14:textId="77777777" w:rsidR="001331D8" w:rsidRPr="00596A28" w:rsidRDefault="001331D8" w:rsidP="003F49C5">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4858FB9A" w14:textId="77777777" w:rsidR="001331D8" w:rsidRPr="00596A28" w:rsidRDefault="001331D8" w:rsidP="003F49C5">
      <w:pPr>
        <w:pStyle w:val="Sinespaciado"/>
        <w:jc w:val="both"/>
        <w:rPr>
          <w:rFonts w:ascii="Bookman Old Style" w:hAnsi="Bookman Old Style"/>
          <w:sz w:val="16"/>
          <w:szCs w:val="20"/>
        </w:rPr>
      </w:pPr>
    </w:p>
    <w:p w14:paraId="18B918D1" w14:textId="77777777" w:rsidR="001331D8" w:rsidRPr="00596A28" w:rsidRDefault="001331D8" w:rsidP="003F49C5">
      <w:pPr>
        <w:pStyle w:val="Sinespaciado"/>
        <w:jc w:val="both"/>
        <w:rPr>
          <w:rFonts w:ascii="Bookman Old Style" w:hAnsi="Bookman Old Style"/>
          <w:sz w:val="16"/>
          <w:szCs w:val="20"/>
        </w:rPr>
      </w:pPr>
    </w:p>
    <w:p w14:paraId="0FF9C38D" w14:textId="77777777" w:rsidR="001331D8" w:rsidRPr="00596A28" w:rsidRDefault="00123F48" w:rsidP="003F49C5">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3F49C5">
      <w:pPr>
        <w:pStyle w:val="Sinespaciado"/>
        <w:jc w:val="both"/>
        <w:rPr>
          <w:rFonts w:ascii="Bookman Old Style" w:hAnsi="Bookman Old Style"/>
          <w:sz w:val="16"/>
          <w:szCs w:val="20"/>
        </w:rPr>
      </w:pPr>
    </w:p>
    <w:p w14:paraId="672638C7" w14:textId="77777777" w:rsidR="001A5658" w:rsidRPr="00596A28" w:rsidRDefault="001A5658" w:rsidP="003F49C5">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3F49C5">
      <w:pPr>
        <w:pStyle w:val="Sinespaciado"/>
        <w:jc w:val="both"/>
        <w:rPr>
          <w:rFonts w:ascii="Bookman Old Style" w:hAnsi="Bookman Old Style"/>
          <w:sz w:val="16"/>
          <w:szCs w:val="20"/>
        </w:rPr>
      </w:pPr>
    </w:p>
    <w:p w14:paraId="4E543CEA" w14:textId="77777777" w:rsidR="001A5658" w:rsidRPr="00596A28" w:rsidRDefault="001A5658" w:rsidP="003F49C5">
      <w:pPr>
        <w:pStyle w:val="Sinespaciado"/>
        <w:jc w:val="both"/>
        <w:rPr>
          <w:rFonts w:ascii="Bookman Old Style" w:hAnsi="Bookman Old Style"/>
          <w:sz w:val="16"/>
          <w:szCs w:val="20"/>
        </w:rPr>
      </w:pPr>
      <w:r w:rsidRPr="00596A28">
        <w:rPr>
          <w:rFonts w:ascii="Bookman Old Style" w:hAnsi="Bookman Old Style"/>
          <w:sz w:val="16"/>
          <w:szCs w:val="20"/>
        </w:rPr>
        <w:t>Nombre del licitante:___(Escriba el nombre del licitante)____</w:t>
      </w:r>
    </w:p>
    <w:p w14:paraId="10B1C995" w14:textId="77777777" w:rsidR="001A5658" w:rsidRPr="00596A28" w:rsidRDefault="001A5658" w:rsidP="003F49C5">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0F8F142D" w14:textId="77777777" w:rsidR="001A5658" w:rsidRPr="00596A28" w:rsidRDefault="001A5658" w:rsidP="003F49C5">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3F49C5">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3F49C5">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AAE3741" w14:textId="77777777" w:rsidR="001A5658" w:rsidRPr="00596A28" w:rsidRDefault="001A5658" w:rsidP="003F49C5">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688AAE40" w14:textId="77777777" w:rsidR="001A5658" w:rsidRPr="00596A28" w:rsidRDefault="001A5658" w:rsidP="003F49C5">
      <w:pPr>
        <w:pStyle w:val="Sinespaciado"/>
        <w:jc w:val="both"/>
        <w:rPr>
          <w:rFonts w:ascii="Bookman Old Style" w:hAnsi="Bookman Old Style"/>
          <w:sz w:val="16"/>
          <w:szCs w:val="20"/>
        </w:rPr>
      </w:pPr>
    </w:p>
    <w:p w14:paraId="2B4BADD6" w14:textId="77777777" w:rsidR="006C18B8" w:rsidRPr="00596A28" w:rsidRDefault="006C18B8" w:rsidP="003F49C5">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3F49C5">
      <w:pPr>
        <w:pStyle w:val="Sinespaciado"/>
        <w:jc w:val="both"/>
        <w:rPr>
          <w:rFonts w:ascii="Bookman Old Style" w:hAnsi="Bookman Old Style"/>
          <w:sz w:val="16"/>
          <w:szCs w:val="20"/>
        </w:rPr>
      </w:pPr>
    </w:p>
    <w:p w14:paraId="1080F318" w14:textId="77777777" w:rsidR="006C18B8" w:rsidRPr="00596A28" w:rsidRDefault="006C18B8" w:rsidP="003F49C5">
      <w:pPr>
        <w:pStyle w:val="Sinespaciado"/>
        <w:jc w:val="both"/>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Default="006C18B8" w:rsidP="003F49C5">
      <w:pPr>
        <w:pStyle w:val="Sinespaciado"/>
        <w:jc w:val="both"/>
        <w:rPr>
          <w:rFonts w:ascii="Bookman Old Style" w:hAnsi="Bookman Old Style"/>
          <w:b/>
          <w:sz w:val="16"/>
          <w:szCs w:val="20"/>
        </w:rPr>
      </w:pPr>
    </w:p>
    <w:p w14:paraId="5BDBAEEC" w14:textId="77777777" w:rsidR="0009343F" w:rsidRDefault="0009343F" w:rsidP="003F49C5">
      <w:pPr>
        <w:pStyle w:val="Sinespaciado"/>
        <w:jc w:val="both"/>
        <w:rPr>
          <w:rFonts w:ascii="Bookman Old Style" w:hAnsi="Bookman Old Style"/>
          <w:b/>
          <w:sz w:val="16"/>
          <w:szCs w:val="20"/>
        </w:rPr>
      </w:pPr>
    </w:p>
    <w:p w14:paraId="4934BEDC" w14:textId="77777777" w:rsidR="0009343F" w:rsidRPr="00596A28" w:rsidRDefault="0009343F" w:rsidP="003F49C5">
      <w:pPr>
        <w:pStyle w:val="Sinespaciado"/>
        <w:jc w:val="both"/>
        <w:rPr>
          <w:rFonts w:ascii="Bookman Old Style" w:hAnsi="Bookman Old Style"/>
          <w:b/>
          <w:sz w:val="16"/>
          <w:szCs w:val="20"/>
        </w:rPr>
      </w:pPr>
    </w:p>
    <w:p w14:paraId="543DB0AF" w14:textId="77777777" w:rsidR="006C18B8" w:rsidRPr="00596A28" w:rsidRDefault="006C18B8" w:rsidP="003F49C5">
      <w:pPr>
        <w:pStyle w:val="Sinespaciado"/>
        <w:jc w:val="both"/>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3F49C5">
      <w:pPr>
        <w:pStyle w:val="Sinespaciado"/>
        <w:jc w:val="both"/>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3F49C5">
      <w:pPr>
        <w:pStyle w:val="Sinespaciado"/>
        <w:jc w:val="both"/>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3F49C5">
      <w:pPr>
        <w:pStyle w:val="Sinespaciado"/>
        <w:jc w:val="both"/>
        <w:rPr>
          <w:rFonts w:ascii="Bookman Old Style" w:hAnsi="Bookman Old Style"/>
          <w:b/>
          <w:sz w:val="16"/>
          <w:szCs w:val="20"/>
        </w:rPr>
      </w:pPr>
    </w:p>
    <w:p w14:paraId="6E420BB1" w14:textId="77777777" w:rsidR="003940D0" w:rsidRDefault="003940D0" w:rsidP="003F49C5">
      <w:pPr>
        <w:pStyle w:val="Sinespaciado"/>
        <w:jc w:val="both"/>
        <w:rPr>
          <w:rFonts w:ascii="Bookman Old Style" w:hAnsi="Bookman Old Style"/>
          <w:b/>
          <w:sz w:val="16"/>
          <w:szCs w:val="20"/>
        </w:rPr>
      </w:pPr>
    </w:p>
    <w:p w14:paraId="76C775B1" w14:textId="77777777" w:rsidR="00596A28" w:rsidRDefault="00596A28" w:rsidP="003F49C5">
      <w:pPr>
        <w:pStyle w:val="Sinespaciado"/>
        <w:jc w:val="both"/>
        <w:rPr>
          <w:rFonts w:ascii="Bookman Old Style" w:hAnsi="Bookman Old Style"/>
          <w:b/>
          <w:sz w:val="16"/>
          <w:szCs w:val="20"/>
        </w:rPr>
      </w:pPr>
    </w:p>
    <w:p w14:paraId="5CFAF2D2" w14:textId="53ED20C4" w:rsidR="00596A28" w:rsidRDefault="00596A28" w:rsidP="003F49C5">
      <w:pPr>
        <w:pStyle w:val="Sinespaciado"/>
        <w:jc w:val="both"/>
        <w:rPr>
          <w:rFonts w:ascii="Bookman Old Style" w:hAnsi="Bookman Old Style"/>
          <w:b/>
          <w:sz w:val="16"/>
          <w:szCs w:val="20"/>
        </w:rPr>
      </w:pPr>
    </w:p>
    <w:p w14:paraId="4B0ED778" w14:textId="136CEF63" w:rsidR="00374F95" w:rsidRDefault="00374F95" w:rsidP="003F49C5">
      <w:pPr>
        <w:pStyle w:val="Sinespaciado"/>
        <w:jc w:val="both"/>
        <w:rPr>
          <w:rFonts w:ascii="Bookman Old Style" w:hAnsi="Bookman Old Style"/>
          <w:b/>
          <w:sz w:val="16"/>
          <w:szCs w:val="20"/>
        </w:rPr>
      </w:pPr>
    </w:p>
    <w:p w14:paraId="552865CE" w14:textId="09D67C8F" w:rsidR="00374F95" w:rsidRDefault="00374F95" w:rsidP="003F49C5">
      <w:pPr>
        <w:pStyle w:val="Sinespaciado"/>
        <w:jc w:val="both"/>
        <w:rPr>
          <w:rFonts w:ascii="Bookman Old Style" w:hAnsi="Bookman Old Style"/>
          <w:b/>
          <w:sz w:val="16"/>
          <w:szCs w:val="20"/>
        </w:rPr>
      </w:pPr>
    </w:p>
    <w:p w14:paraId="047542EF" w14:textId="21957B28" w:rsidR="00374F95" w:rsidRDefault="00374F95" w:rsidP="003F49C5">
      <w:pPr>
        <w:pStyle w:val="Sinespaciado"/>
        <w:jc w:val="both"/>
        <w:rPr>
          <w:rFonts w:ascii="Bookman Old Style" w:hAnsi="Bookman Old Style"/>
          <w:b/>
          <w:sz w:val="16"/>
          <w:szCs w:val="20"/>
        </w:rPr>
      </w:pPr>
    </w:p>
    <w:p w14:paraId="65CF6434" w14:textId="77777777" w:rsidR="00596A28" w:rsidRDefault="00596A28" w:rsidP="003F49C5">
      <w:pPr>
        <w:pStyle w:val="Sinespaciado"/>
        <w:jc w:val="both"/>
        <w:rPr>
          <w:rFonts w:ascii="Bookman Old Style" w:hAnsi="Bookman Old Style"/>
          <w:b/>
          <w:sz w:val="16"/>
          <w:szCs w:val="20"/>
        </w:rPr>
      </w:pPr>
    </w:p>
    <w:p w14:paraId="60441B0C" w14:textId="77777777" w:rsidR="00596A28" w:rsidRPr="00596A28" w:rsidRDefault="00596A28" w:rsidP="003F49C5">
      <w:pPr>
        <w:pStyle w:val="Sinespaciado"/>
        <w:jc w:val="both"/>
        <w:rPr>
          <w:rFonts w:ascii="Bookman Old Style" w:hAnsi="Bookman Old Style"/>
          <w:b/>
          <w:sz w:val="16"/>
          <w:szCs w:val="20"/>
        </w:rPr>
      </w:pPr>
    </w:p>
    <w:p w14:paraId="2FCE7460" w14:textId="77777777" w:rsidR="006E690A" w:rsidRPr="00596A28" w:rsidRDefault="009D05AB" w:rsidP="003F49C5">
      <w:pPr>
        <w:pStyle w:val="Sinespaciado"/>
        <w:jc w:val="both"/>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3F49C5">
      <w:pPr>
        <w:pStyle w:val="Sinespaciado"/>
        <w:jc w:val="both"/>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3F49C5">
      <w:pPr>
        <w:pStyle w:val="Sinespaciado"/>
        <w:jc w:val="both"/>
        <w:rPr>
          <w:rFonts w:ascii="Bookman Old Style" w:hAnsi="Bookman Old Style"/>
          <w:b/>
          <w:sz w:val="16"/>
          <w:szCs w:val="20"/>
        </w:rPr>
      </w:pPr>
    </w:p>
    <w:p w14:paraId="6986EB5D" w14:textId="77777777" w:rsidR="00F30B9E" w:rsidRPr="00596A28" w:rsidRDefault="00F30B9E" w:rsidP="003F49C5">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3F49C5">
      <w:pPr>
        <w:pStyle w:val="Sinespaciado"/>
        <w:jc w:val="both"/>
        <w:rPr>
          <w:rFonts w:ascii="Bookman Old Style" w:hAnsi="Bookman Old Style"/>
          <w:sz w:val="16"/>
          <w:szCs w:val="20"/>
        </w:rPr>
      </w:pPr>
    </w:p>
    <w:p w14:paraId="3CD7E91F" w14:textId="77777777" w:rsidR="009D05AB" w:rsidRPr="00596A28" w:rsidRDefault="009D05AB" w:rsidP="003F49C5">
      <w:pPr>
        <w:pStyle w:val="Sinespaciado"/>
        <w:jc w:val="both"/>
        <w:rPr>
          <w:rFonts w:ascii="Bookman Old Style" w:hAnsi="Bookman Old Style"/>
          <w:b/>
          <w:sz w:val="16"/>
          <w:szCs w:val="20"/>
        </w:rPr>
      </w:pPr>
    </w:p>
    <w:p w14:paraId="4217126B" w14:textId="77777777" w:rsidR="009D05AB" w:rsidRPr="00596A28" w:rsidRDefault="009D05AB" w:rsidP="003F49C5">
      <w:pPr>
        <w:pStyle w:val="Sinespaciado"/>
        <w:jc w:val="both"/>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3F49C5">
      <w:pPr>
        <w:pStyle w:val="Sinespaciado"/>
        <w:jc w:val="both"/>
        <w:rPr>
          <w:rFonts w:ascii="Bookman Old Style" w:hAnsi="Bookman Old Style"/>
          <w:b/>
          <w:sz w:val="16"/>
          <w:szCs w:val="20"/>
        </w:rPr>
      </w:pPr>
      <w:r w:rsidRPr="00596A28">
        <w:rPr>
          <w:rFonts w:ascii="Bookman Old Style" w:hAnsi="Bookman Old Style"/>
          <w:b/>
          <w:sz w:val="16"/>
          <w:szCs w:val="20"/>
        </w:rPr>
        <w:t>LICITACIÓN PÚBLICA N°_______________</w:t>
      </w:r>
    </w:p>
    <w:p w14:paraId="18237918" w14:textId="77777777" w:rsidR="009D05AB" w:rsidRPr="00596A28" w:rsidRDefault="009D05AB" w:rsidP="003F49C5">
      <w:pPr>
        <w:pStyle w:val="Sinespaciado"/>
        <w:jc w:val="both"/>
        <w:rPr>
          <w:rFonts w:ascii="Bookman Old Style" w:hAnsi="Bookman Old Style"/>
          <w:b/>
          <w:sz w:val="16"/>
          <w:szCs w:val="20"/>
        </w:rPr>
      </w:pPr>
    </w:p>
    <w:p w14:paraId="23E95042" w14:textId="77777777" w:rsidR="009D05AB" w:rsidRPr="00596A28" w:rsidRDefault="009D05AB" w:rsidP="003F49C5">
      <w:pPr>
        <w:pStyle w:val="Sinespaciado"/>
        <w:jc w:val="both"/>
        <w:rPr>
          <w:rFonts w:ascii="Bookman Old Style" w:hAnsi="Bookman Old Style"/>
          <w:b/>
          <w:sz w:val="16"/>
          <w:szCs w:val="20"/>
        </w:rPr>
      </w:pPr>
    </w:p>
    <w:p w14:paraId="48B8B2D7" w14:textId="77777777" w:rsidR="009D05AB" w:rsidRPr="00596A28" w:rsidRDefault="009D05AB" w:rsidP="003F49C5">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3F49C5">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3F49C5">
      <w:pPr>
        <w:pStyle w:val="Sinespaciado"/>
        <w:jc w:val="both"/>
        <w:rPr>
          <w:rFonts w:ascii="Bookman Old Style" w:hAnsi="Bookman Old Style"/>
          <w:sz w:val="16"/>
          <w:szCs w:val="20"/>
        </w:rPr>
      </w:pPr>
    </w:p>
    <w:p w14:paraId="6E86BFC2" w14:textId="77777777" w:rsidR="009D05AB" w:rsidRPr="00596A28" w:rsidRDefault="009D05AB" w:rsidP="003F49C5">
      <w:pPr>
        <w:pStyle w:val="Sinespaciado"/>
        <w:jc w:val="both"/>
        <w:rPr>
          <w:rFonts w:ascii="Bookman Old Style" w:hAnsi="Bookman Old Style"/>
          <w:sz w:val="16"/>
          <w:szCs w:val="20"/>
        </w:rPr>
      </w:pPr>
      <w:r w:rsidRPr="005E3D69">
        <w:rPr>
          <w:rFonts w:ascii="Bookman Old Style" w:hAnsi="Bookman Old Style"/>
          <w:i/>
          <w:sz w:val="16"/>
          <w:szCs w:val="20"/>
        </w:rPr>
        <w:t>______(</w:t>
      </w:r>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3F49C5">
      <w:pPr>
        <w:pStyle w:val="Sinespaciado"/>
        <w:jc w:val="both"/>
        <w:rPr>
          <w:rFonts w:ascii="Bookman Old Style" w:hAnsi="Bookman Old Style"/>
          <w:sz w:val="16"/>
          <w:szCs w:val="20"/>
        </w:rPr>
      </w:pPr>
    </w:p>
    <w:p w14:paraId="7B212F02" w14:textId="77777777" w:rsidR="005F6A8E" w:rsidRPr="00596A28" w:rsidRDefault="00B71BBC" w:rsidP="003F49C5">
      <w:pPr>
        <w:pStyle w:val="Sinespaciado"/>
        <w:jc w:val="both"/>
        <w:rPr>
          <w:rFonts w:ascii="Bookman Old Style" w:hAnsi="Bookman Old Style"/>
          <w:sz w:val="16"/>
          <w:szCs w:val="20"/>
        </w:rPr>
      </w:pPr>
      <w:r w:rsidRPr="00596A28">
        <w:rPr>
          <w:rFonts w:ascii="Bookman Old Style" w:hAnsi="Bookman Old Style"/>
          <w:sz w:val="16"/>
          <w:szCs w:val="20"/>
        </w:rPr>
        <w:t>Razón Social del licitante</w:t>
      </w:r>
      <w:r w:rsidR="005F6A8E" w:rsidRPr="00596A28">
        <w:rPr>
          <w:rFonts w:ascii="Bookman Old Style" w:hAnsi="Bookman Old Style"/>
          <w:sz w:val="16"/>
          <w:szCs w:val="20"/>
        </w:rPr>
        <w:t>:</w:t>
      </w:r>
      <w:r w:rsidRPr="00596A28">
        <w:rPr>
          <w:rFonts w:ascii="Bookman Old Style" w:hAnsi="Bookman Old Style"/>
          <w:sz w:val="16"/>
          <w:szCs w:val="20"/>
        </w:rPr>
        <w:t>_______________________</w:t>
      </w:r>
    </w:p>
    <w:p w14:paraId="43155404" w14:textId="77777777" w:rsidR="005F6A8E" w:rsidRPr="00596A28" w:rsidRDefault="005F6A8E" w:rsidP="003F49C5">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B71BBC" w:rsidRPr="00596A28">
        <w:rPr>
          <w:rFonts w:ascii="Bookman Old Style" w:hAnsi="Bookman Old Style"/>
          <w:sz w:val="16"/>
          <w:szCs w:val="20"/>
        </w:rPr>
        <w:t>______________________________</w:t>
      </w:r>
    </w:p>
    <w:p w14:paraId="2444F3B3" w14:textId="77777777" w:rsidR="005F6A8E" w:rsidRPr="00596A28" w:rsidRDefault="005F6A8E" w:rsidP="003F49C5">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3F49C5">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3F49C5">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53A9E56" w14:textId="77777777" w:rsidR="005F6A8E" w:rsidRPr="00596A28" w:rsidRDefault="005F6A8E" w:rsidP="003F49C5">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54D8FE37" w14:textId="77777777" w:rsidR="005F6A8E" w:rsidRPr="00596A28" w:rsidRDefault="005F6A8E" w:rsidP="003F49C5">
      <w:pPr>
        <w:pStyle w:val="Sinespaciado"/>
        <w:jc w:val="both"/>
        <w:rPr>
          <w:rFonts w:ascii="Bookman Old Style" w:hAnsi="Bookman Old Style"/>
          <w:sz w:val="16"/>
          <w:szCs w:val="20"/>
        </w:rPr>
      </w:pPr>
    </w:p>
    <w:p w14:paraId="239D6DEE" w14:textId="77777777" w:rsidR="005F6A8E" w:rsidRPr="00596A28" w:rsidRDefault="005F6A8E" w:rsidP="003F49C5">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596A28" w:rsidRDefault="005F6A8E" w:rsidP="003F49C5">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96A28" w:rsidRDefault="007808B6" w:rsidP="003F49C5">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6AB97C4B" w14:textId="77777777" w:rsidR="001664B8" w:rsidRPr="00596A28" w:rsidRDefault="001664B8" w:rsidP="003F49C5">
      <w:pPr>
        <w:pStyle w:val="Sinespaciado"/>
        <w:jc w:val="both"/>
        <w:rPr>
          <w:rFonts w:ascii="Bookman Old Style" w:hAnsi="Bookman Old Style"/>
          <w:sz w:val="16"/>
          <w:szCs w:val="20"/>
        </w:rPr>
      </w:pPr>
    </w:p>
    <w:p w14:paraId="68E2457A" w14:textId="77777777" w:rsidR="005F6A8E" w:rsidRPr="00596A28" w:rsidRDefault="005F6A8E" w:rsidP="003F49C5">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3F49C5">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001664B8" w:rsidRPr="00596A28">
        <w:rPr>
          <w:rFonts w:ascii="Bookman Old Style" w:hAnsi="Bookman Old Style"/>
          <w:sz w:val="16"/>
          <w:szCs w:val="20"/>
        </w:rPr>
        <w:t>:___________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3F49C5">
      <w:pPr>
        <w:pStyle w:val="Sinespaciado"/>
        <w:jc w:val="both"/>
        <w:rPr>
          <w:rFonts w:ascii="Bookman Old Style" w:hAnsi="Bookman Old Style"/>
          <w:sz w:val="16"/>
          <w:szCs w:val="20"/>
        </w:rPr>
      </w:pPr>
    </w:p>
    <w:p w14:paraId="6AF6E819" w14:textId="77777777" w:rsidR="005F6A8E" w:rsidRPr="00596A28" w:rsidRDefault="005F6A8E" w:rsidP="003F49C5">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legal</w:t>
      </w:r>
      <w:r w:rsidRPr="00596A28">
        <w:rPr>
          <w:rFonts w:ascii="Bookman Old Style" w:hAnsi="Bookman Old Style"/>
          <w:sz w:val="16"/>
          <w:szCs w:val="20"/>
        </w:rPr>
        <w:t>:_____________________</w:t>
      </w:r>
    </w:p>
    <w:p w14:paraId="1D32F41B" w14:textId="77777777" w:rsidR="005F6A8E" w:rsidRPr="00596A28" w:rsidRDefault="005F6A8E" w:rsidP="003F49C5">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3F49C5">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596A28" w:rsidRDefault="007808B6" w:rsidP="003F49C5">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3F49C5">
      <w:pPr>
        <w:pStyle w:val="Sinespaciado"/>
        <w:jc w:val="both"/>
        <w:rPr>
          <w:rFonts w:ascii="Bookman Old Style" w:hAnsi="Bookman Old Style"/>
          <w:sz w:val="16"/>
          <w:szCs w:val="20"/>
        </w:rPr>
      </w:pPr>
    </w:p>
    <w:p w14:paraId="47009209" w14:textId="77777777" w:rsidR="005F6A8E" w:rsidRPr="00596A28" w:rsidRDefault="005F6A8E" w:rsidP="003F49C5">
      <w:pPr>
        <w:pStyle w:val="Sinespaciado"/>
        <w:jc w:val="both"/>
        <w:rPr>
          <w:rFonts w:ascii="Bookman Old Style" w:hAnsi="Bookman Old Style"/>
          <w:sz w:val="16"/>
          <w:szCs w:val="20"/>
        </w:rPr>
      </w:pPr>
    </w:p>
    <w:p w14:paraId="7BEF3EE7" w14:textId="77777777" w:rsidR="009D05AB" w:rsidRPr="00596A28" w:rsidRDefault="009D05AB" w:rsidP="003F49C5">
      <w:pPr>
        <w:pStyle w:val="Sinespaciado"/>
        <w:jc w:val="both"/>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3F49C5">
      <w:pPr>
        <w:pStyle w:val="Sinespaciado"/>
        <w:jc w:val="both"/>
        <w:rPr>
          <w:rFonts w:ascii="Bookman Old Style" w:hAnsi="Bookman Old Style"/>
          <w:b/>
          <w:sz w:val="16"/>
          <w:szCs w:val="20"/>
        </w:rPr>
      </w:pPr>
    </w:p>
    <w:p w14:paraId="3F472162" w14:textId="77777777" w:rsidR="00AF60F7" w:rsidRPr="00596A28" w:rsidRDefault="00AF60F7" w:rsidP="003F49C5">
      <w:pPr>
        <w:pStyle w:val="Sinespaciado"/>
        <w:jc w:val="both"/>
        <w:rPr>
          <w:rFonts w:ascii="Bookman Old Style" w:hAnsi="Bookman Old Style"/>
          <w:b/>
          <w:sz w:val="16"/>
          <w:szCs w:val="20"/>
        </w:rPr>
      </w:pPr>
    </w:p>
    <w:p w14:paraId="26D891C2" w14:textId="77777777" w:rsidR="00BC7DBC" w:rsidRDefault="00BC7DBC" w:rsidP="003F49C5">
      <w:pPr>
        <w:pStyle w:val="Sinespaciado"/>
        <w:jc w:val="both"/>
        <w:rPr>
          <w:rFonts w:ascii="Bookman Old Style" w:hAnsi="Bookman Old Style"/>
          <w:b/>
          <w:sz w:val="16"/>
          <w:szCs w:val="20"/>
        </w:rPr>
      </w:pPr>
    </w:p>
    <w:p w14:paraId="771947C4" w14:textId="77777777" w:rsidR="0009343F" w:rsidRPr="00596A28" w:rsidRDefault="0009343F" w:rsidP="003F49C5">
      <w:pPr>
        <w:pStyle w:val="Sinespaciado"/>
        <w:jc w:val="both"/>
        <w:rPr>
          <w:rFonts w:ascii="Bookman Old Style" w:hAnsi="Bookman Old Style"/>
          <w:b/>
          <w:sz w:val="16"/>
          <w:szCs w:val="20"/>
        </w:rPr>
      </w:pPr>
    </w:p>
    <w:p w14:paraId="5D5C7B31" w14:textId="77777777" w:rsidR="009D05AB" w:rsidRPr="00596A28" w:rsidRDefault="009D05AB" w:rsidP="003F49C5">
      <w:pPr>
        <w:pStyle w:val="Sinespaciado"/>
        <w:jc w:val="both"/>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3F49C5">
      <w:pPr>
        <w:pStyle w:val="Sinespaciado"/>
        <w:jc w:val="both"/>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3F49C5">
      <w:pPr>
        <w:pStyle w:val="Sinespaciado"/>
        <w:jc w:val="both"/>
        <w:rPr>
          <w:rFonts w:ascii="Bookman Old Style" w:hAnsi="Bookman Old Style"/>
          <w:sz w:val="18"/>
          <w:szCs w:val="20"/>
        </w:rPr>
      </w:pPr>
    </w:p>
    <w:p w14:paraId="7CB090AB" w14:textId="77777777" w:rsidR="008D00B1" w:rsidRPr="00596A28" w:rsidRDefault="008D00B1" w:rsidP="003F49C5">
      <w:pPr>
        <w:pStyle w:val="Sinespaciado"/>
        <w:jc w:val="both"/>
        <w:rPr>
          <w:rFonts w:ascii="Bookman Old Style" w:hAnsi="Bookman Old Style"/>
          <w:b/>
          <w:sz w:val="18"/>
          <w:szCs w:val="20"/>
        </w:rPr>
      </w:pPr>
    </w:p>
    <w:p w14:paraId="1CAADE7E" w14:textId="77777777" w:rsidR="0048714B" w:rsidRDefault="0048714B" w:rsidP="003F49C5">
      <w:pPr>
        <w:pStyle w:val="Sinespaciado"/>
        <w:jc w:val="both"/>
        <w:rPr>
          <w:rFonts w:ascii="Bookman Old Style" w:hAnsi="Bookman Old Style"/>
          <w:b/>
          <w:sz w:val="18"/>
          <w:szCs w:val="20"/>
        </w:rPr>
      </w:pPr>
    </w:p>
    <w:p w14:paraId="622650AD" w14:textId="77777777" w:rsidR="00596A28" w:rsidRDefault="00596A28" w:rsidP="003F49C5">
      <w:pPr>
        <w:pStyle w:val="Sinespaciado"/>
        <w:jc w:val="both"/>
        <w:rPr>
          <w:rFonts w:ascii="Bookman Old Style" w:hAnsi="Bookman Old Style"/>
          <w:b/>
          <w:sz w:val="18"/>
          <w:szCs w:val="20"/>
        </w:rPr>
      </w:pPr>
    </w:p>
    <w:p w14:paraId="72F1F2EF" w14:textId="77777777" w:rsidR="00596A28" w:rsidRDefault="00596A28" w:rsidP="003F49C5">
      <w:pPr>
        <w:pStyle w:val="Sinespaciado"/>
        <w:jc w:val="both"/>
        <w:rPr>
          <w:rFonts w:ascii="Bookman Old Style" w:hAnsi="Bookman Old Style"/>
          <w:b/>
          <w:sz w:val="18"/>
          <w:szCs w:val="20"/>
        </w:rPr>
      </w:pPr>
    </w:p>
    <w:p w14:paraId="47019EDA" w14:textId="77777777" w:rsidR="00596A28" w:rsidRPr="00596A28" w:rsidRDefault="00596A28" w:rsidP="003F49C5">
      <w:pPr>
        <w:pStyle w:val="Sinespaciado"/>
        <w:jc w:val="both"/>
        <w:rPr>
          <w:rFonts w:ascii="Bookman Old Style" w:hAnsi="Bookman Old Style"/>
          <w:b/>
          <w:sz w:val="18"/>
          <w:szCs w:val="20"/>
        </w:rPr>
      </w:pPr>
    </w:p>
    <w:p w14:paraId="2437FDEB" w14:textId="77777777" w:rsidR="0048714B" w:rsidRPr="00596A28" w:rsidRDefault="0048714B" w:rsidP="003F49C5">
      <w:pPr>
        <w:pStyle w:val="Sinespaciado"/>
        <w:jc w:val="both"/>
        <w:rPr>
          <w:rFonts w:ascii="Bookman Old Style" w:hAnsi="Bookman Old Style"/>
          <w:b/>
          <w:sz w:val="18"/>
          <w:szCs w:val="20"/>
        </w:rPr>
      </w:pPr>
    </w:p>
    <w:p w14:paraId="1314E95B" w14:textId="77777777" w:rsidR="00BC7DBC" w:rsidRPr="00596A28" w:rsidRDefault="00BC7DBC" w:rsidP="003F49C5">
      <w:pPr>
        <w:spacing w:after="0"/>
        <w:ind w:right="-263"/>
        <w:jc w:val="both"/>
        <w:rPr>
          <w:rFonts w:ascii="Bookman Old Style" w:hAnsi="Bookman Old Style" w:cs="Arial"/>
          <w:b/>
          <w:sz w:val="18"/>
          <w:szCs w:val="20"/>
        </w:rPr>
      </w:pPr>
    </w:p>
    <w:p w14:paraId="2448F864" w14:textId="77777777" w:rsidR="007A3336" w:rsidRDefault="007A3336" w:rsidP="003F49C5">
      <w:pPr>
        <w:spacing w:after="0"/>
        <w:ind w:right="-263"/>
        <w:jc w:val="both"/>
        <w:rPr>
          <w:rFonts w:ascii="Bookman Old Style" w:hAnsi="Bookman Old Style" w:cs="Arial"/>
          <w:b/>
          <w:sz w:val="20"/>
          <w:szCs w:val="20"/>
        </w:rPr>
      </w:pPr>
    </w:p>
    <w:p w14:paraId="1E6DCDE0" w14:textId="101D5CBB" w:rsidR="007A3336" w:rsidRPr="006F18B2" w:rsidRDefault="007A3336" w:rsidP="003F68AB">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ANEXO 9</w:t>
      </w:r>
    </w:p>
    <w:p w14:paraId="757FD108" w14:textId="77777777" w:rsidR="007A3336" w:rsidRPr="006F18B2" w:rsidRDefault="007A3336" w:rsidP="003F49C5">
      <w:pPr>
        <w:spacing w:after="0"/>
        <w:ind w:right="-263"/>
        <w:jc w:val="both"/>
        <w:rPr>
          <w:rFonts w:ascii="Bookman Old Style" w:hAnsi="Bookman Old Style" w:cs="Arial"/>
          <w:b/>
          <w:sz w:val="20"/>
          <w:szCs w:val="20"/>
          <w:vertAlign w:val="superscript"/>
        </w:rPr>
      </w:pPr>
    </w:p>
    <w:p w14:paraId="438304C3" w14:textId="77777777" w:rsidR="007A3336" w:rsidRPr="00981C2A" w:rsidRDefault="007A3336" w:rsidP="003F49C5">
      <w:pPr>
        <w:spacing w:after="0"/>
        <w:ind w:right="-6"/>
        <w:jc w:val="both"/>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3F49C5">
      <w:pPr>
        <w:spacing w:after="0"/>
        <w:ind w:right="-263"/>
        <w:jc w:val="both"/>
        <w:outlineLvl w:val="0"/>
        <w:rPr>
          <w:rFonts w:ascii="Bookman Old Style" w:hAnsi="Bookman Old Style" w:cs="Arial"/>
          <w:sz w:val="20"/>
          <w:szCs w:val="20"/>
        </w:rPr>
      </w:pPr>
    </w:p>
    <w:p w14:paraId="6D023481" w14:textId="77777777" w:rsidR="007A3336" w:rsidRPr="00F60499" w:rsidRDefault="007A3336" w:rsidP="003F49C5">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3F49C5">
      <w:pPr>
        <w:tabs>
          <w:tab w:val="left" w:pos="1064"/>
        </w:tabs>
        <w:jc w:val="both"/>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80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077"/>
        <w:gridCol w:w="1077"/>
        <w:gridCol w:w="1192"/>
        <w:gridCol w:w="2215"/>
        <w:gridCol w:w="4243"/>
      </w:tblGrid>
      <w:tr w:rsidR="007A3336" w:rsidRPr="00CC4A90" w14:paraId="796D9136" w14:textId="77777777" w:rsidTr="00D26476">
        <w:trPr>
          <w:trHeight w:val="1217"/>
          <w:jc w:val="center"/>
        </w:trPr>
        <w:tc>
          <w:tcPr>
            <w:tcW w:w="1077" w:type="dxa"/>
            <w:shd w:val="clear" w:color="auto" w:fill="BFBFBF" w:themeFill="background1" w:themeFillShade="BF"/>
            <w:noWrap/>
            <w:vAlign w:val="center"/>
            <w:hideMark/>
          </w:tcPr>
          <w:p w14:paraId="4512585B" w14:textId="77777777" w:rsidR="007A3336" w:rsidRPr="00CC4A90" w:rsidRDefault="007A3336" w:rsidP="003F49C5">
            <w:pPr>
              <w:spacing w:after="0" w:line="240" w:lineRule="auto"/>
              <w:jc w:val="both"/>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PARTIDA</w:t>
            </w:r>
          </w:p>
        </w:tc>
        <w:tc>
          <w:tcPr>
            <w:tcW w:w="1077" w:type="dxa"/>
            <w:shd w:val="clear" w:color="auto" w:fill="BFBFBF" w:themeFill="background1" w:themeFillShade="BF"/>
            <w:noWrap/>
            <w:vAlign w:val="center"/>
            <w:hideMark/>
          </w:tcPr>
          <w:p w14:paraId="6BD468AF" w14:textId="77777777" w:rsidR="007A3336" w:rsidRPr="00CC4A90" w:rsidRDefault="007A3336" w:rsidP="003F49C5">
            <w:pPr>
              <w:spacing w:after="0" w:line="240" w:lineRule="auto"/>
              <w:jc w:val="both"/>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CANT.</w:t>
            </w:r>
          </w:p>
        </w:tc>
        <w:tc>
          <w:tcPr>
            <w:tcW w:w="1192" w:type="dxa"/>
            <w:shd w:val="clear" w:color="auto" w:fill="BFBFBF" w:themeFill="background1" w:themeFillShade="BF"/>
            <w:vAlign w:val="center"/>
            <w:hideMark/>
          </w:tcPr>
          <w:p w14:paraId="4EC0E24E" w14:textId="77777777" w:rsidR="007A3336" w:rsidRPr="00CC4A90" w:rsidRDefault="007A3336" w:rsidP="003F49C5">
            <w:pPr>
              <w:spacing w:after="0" w:line="240" w:lineRule="auto"/>
              <w:jc w:val="both"/>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UNIDAD</w:t>
            </w:r>
            <w:r w:rsidRPr="00CC4A90">
              <w:rPr>
                <w:rFonts w:ascii="Calibri" w:eastAsia="Times New Roman" w:hAnsi="Calibri" w:cs="Calibri"/>
                <w:b/>
                <w:bCs/>
                <w:color w:val="000000"/>
                <w:lang w:eastAsia="es-MX"/>
              </w:rPr>
              <w:br/>
              <w:t>DE MEDIDA</w:t>
            </w:r>
          </w:p>
        </w:tc>
        <w:tc>
          <w:tcPr>
            <w:tcW w:w="2215" w:type="dxa"/>
            <w:shd w:val="clear" w:color="auto" w:fill="BFBFBF" w:themeFill="background1" w:themeFillShade="BF"/>
            <w:noWrap/>
            <w:vAlign w:val="center"/>
            <w:hideMark/>
          </w:tcPr>
          <w:p w14:paraId="58B6B75B" w14:textId="77777777" w:rsidR="007A3336" w:rsidRPr="00CC4A90" w:rsidRDefault="007A3336" w:rsidP="003F49C5">
            <w:pPr>
              <w:spacing w:after="0" w:line="240" w:lineRule="auto"/>
              <w:jc w:val="both"/>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CONCEPTO</w:t>
            </w:r>
          </w:p>
        </w:tc>
        <w:tc>
          <w:tcPr>
            <w:tcW w:w="4243" w:type="dxa"/>
            <w:shd w:val="clear" w:color="auto" w:fill="BFBFBF" w:themeFill="background1" w:themeFillShade="BF"/>
            <w:vAlign w:val="center"/>
            <w:hideMark/>
          </w:tcPr>
          <w:p w14:paraId="74A502E9" w14:textId="77777777" w:rsidR="007A3336" w:rsidRPr="00CC4A90" w:rsidRDefault="007A3336" w:rsidP="003F49C5">
            <w:pPr>
              <w:spacing w:after="0" w:line="240" w:lineRule="auto"/>
              <w:jc w:val="both"/>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 xml:space="preserve">ESPECIFICACIONES DE LOS BIENES O SERVICIOS A CONTRATAR. </w:t>
            </w:r>
            <w:r w:rsidRPr="00CC4A90">
              <w:rPr>
                <w:rFonts w:ascii="Calibri" w:eastAsia="Times New Roman" w:hAnsi="Calibri" w:cs="Calibri"/>
                <w:b/>
                <w:bCs/>
                <w:color w:val="000000"/>
                <w:lang w:eastAsia="es-MX"/>
              </w:rPr>
              <w:br/>
              <w:t>REQUISITOS TÉCNICOS MÍNIMOS Y NORMAS QUE DEBERÁN  CUMPLIR LOS BIENES O SERVICIOS</w:t>
            </w:r>
          </w:p>
        </w:tc>
      </w:tr>
      <w:tr w:rsidR="00AE1E36" w:rsidRPr="00CC4A90" w14:paraId="65DE48D9" w14:textId="77777777" w:rsidTr="00D26476">
        <w:trPr>
          <w:trHeight w:val="1217"/>
          <w:jc w:val="center"/>
        </w:trPr>
        <w:tc>
          <w:tcPr>
            <w:tcW w:w="1077" w:type="dxa"/>
            <w:shd w:val="clear" w:color="auto" w:fill="auto"/>
            <w:noWrap/>
            <w:vAlign w:val="center"/>
          </w:tcPr>
          <w:p w14:paraId="265213F6" w14:textId="66F514D4" w:rsidR="00AE1E36" w:rsidRPr="00AE1E36" w:rsidRDefault="00AE1E36" w:rsidP="003F49C5">
            <w:pPr>
              <w:spacing w:after="0" w:line="240" w:lineRule="auto"/>
              <w:jc w:val="both"/>
              <w:rPr>
                <w:rFonts w:cstheme="minorHAnsi"/>
                <w:b/>
                <w:bCs/>
                <w:color w:val="000000" w:themeColor="text1"/>
              </w:rPr>
            </w:pPr>
            <w:r w:rsidRPr="00AE1E36">
              <w:rPr>
                <w:rFonts w:eastAsia="Calibri" w:cstheme="minorHAnsi"/>
                <w:b/>
                <w:bCs/>
                <w:color w:val="000000"/>
              </w:rPr>
              <w:t>1</w:t>
            </w:r>
          </w:p>
        </w:tc>
        <w:tc>
          <w:tcPr>
            <w:tcW w:w="1077" w:type="dxa"/>
            <w:shd w:val="clear" w:color="auto" w:fill="auto"/>
            <w:noWrap/>
            <w:vAlign w:val="center"/>
          </w:tcPr>
          <w:p w14:paraId="35D49C8F" w14:textId="4218AA79" w:rsidR="00AE1E36" w:rsidRPr="00AE1E36" w:rsidRDefault="008C2C49" w:rsidP="003F49C5">
            <w:pPr>
              <w:spacing w:after="0" w:line="240" w:lineRule="auto"/>
              <w:jc w:val="both"/>
              <w:rPr>
                <w:rFonts w:cstheme="minorHAnsi"/>
                <w:b/>
                <w:bCs/>
                <w:color w:val="000000" w:themeColor="text1"/>
              </w:rPr>
            </w:pPr>
            <w:r>
              <w:rPr>
                <w:rFonts w:cstheme="minorHAnsi"/>
                <w:b/>
                <w:bCs/>
                <w:color w:val="000000" w:themeColor="text1"/>
              </w:rPr>
              <w:t>5</w:t>
            </w:r>
          </w:p>
        </w:tc>
        <w:tc>
          <w:tcPr>
            <w:tcW w:w="1192" w:type="dxa"/>
            <w:shd w:val="clear" w:color="auto" w:fill="auto"/>
            <w:vAlign w:val="center"/>
          </w:tcPr>
          <w:p w14:paraId="3886EBC6" w14:textId="3ADE1896" w:rsidR="00AE1E36" w:rsidRPr="00AE1E36" w:rsidRDefault="008C2C49" w:rsidP="003F49C5">
            <w:pPr>
              <w:spacing w:after="0" w:line="240" w:lineRule="auto"/>
              <w:jc w:val="both"/>
              <w:rPr>
                <w:rFonts w:cstheme="minorHAnsi"/>
                <w:b/>
                <w:bCs/>
                <w:color w:val="000000" w:themeColor="text1"/>
              </w:rPr>
            </w:pPr>
            <w:r>
              <w:rPr>
                <w:rFonts w:cstheme="minorHAnsi"/>
                <w:b/>
                <w:bCs/>
                <w:color w:val="000000" w:themeColor="text1"/>
              </w:rPr>
              <w:t>PIEZA</w:t>
            </w:r>
          </w:p>
        </w:tc>
        <w:tc>
          <w:tcPr>
            <w:tcW w:w="2215" w:type="dxa"/>
            <w:shd w:val="clear" w:color="auto" w:fill="auto"/>
            <w:noWrap/>
            <w:vAlign w:val="center"/>
          </w:tcPr>
          <w:p w14:paraId="2B0FCBE5" w14:textId="1AFECA14" w:rsidR="00AE1E36" w:rsidRPr="00AE1E36" w:rsidRDefault="00AF199E" w:rsidP="003F49C5">
            <w:pPr>
              <w:spacing w:after="0" w:line="240" w:lineRule="auto"/>
              <w:jc w:val="both"/>
              <w:rPr>
                <w:rFonts w:cstheme="minorHAnsi"/>
                <w:b/>
                <w:bCs/>
                <w:color w:val="000000" w:themeColor="text1"/>
              </w:rPr>
            </w:pPr>
            <w:r>
              <w:rPr>
                <w:rFonts w:cstheme="minorHAnsi"/>
                <w:b/>
                <w:bCs/>
                <w:color w:val="000000" w:themeColor="text1"/>
              </w:rPr>
              <w:t>“</w:t>
            </w:r>
            <w:r w:rsidR="008C2C49">
              <w:rPr>
                <w:rFonts w:cstheme="minorHAnsi"/>
                <w:b/>
                <w:bCs/>
                <w:color w:val="000000" w:themeColor="text1"/>
              </w:rPr>
              <w:t>KIOSKOS</w:t>
            </w:r>
            <w:r>
              <w:rPr>
                <w:rFonts w:cstheme="minorHAnsi"/>
                <w:b/>
                <w:bCs/>
                <w:color w:val="000000" w:themeColor="text1"/>
              </w:rPr>
              <w:t>”</w:t>
            </w:r>
            <w:r w:rsidR="008C2C49">
              <w:rPr>
                <w:rFonts w:cstheme="minorHAnsi"/>
                <w:b/>
                <w:bCs/>
                <w:color w:val="000000" w:themeColor="text1"/>
              </w:rPr>
              <w:t xml:space="preserve"> INTERACTIVOS INTERIORES </w:t>
            </w:r>
          </w:p>
        </w:tc>
        <w:tc>
          <w:tcPr>
            <w:tcW w:w="4243" w:type="dxa"/>
            <w:shd w:val="clear" w:color="auto" w:fill="auto"/>
            <w:vAlign w:val="center"/>
          </w:tcPr>
          <w:p w14:paraId="295DF371" w14:textId="48B3ECD7" w:rsidR="008C2C49" w:rsidRPr="008C2C49" w:rsidRDefault="00AE37C3" w:rsidP="003F49C5">
            <w:pPr>
              <w:jc w:val="both"/>
              <w:rPr>
                <w:rFonts w:ascii="Arial" w:eastAsia="Montserrat" w:hAnsi="Arial" w:cs="Arial"/>
              </w:rPr>
            </w:pPr>
            <w:r>
              <w:rPr>
                <w:rFonts w:ascii="Arial" w:eastAsia="Montserrat" w:hAnsi="Arial" w:cs="Arial"/>
                <w:color w:val="000000" w:themeColor="text1"/>
              </w:rPr>
              <w:t>-</w:t>
            </w:r>
            <w:r w:rsidR="00A7281F">
              <w:rPr>
                <w:rFonts w:ascii="Arial" w:eastAsia="Montserrat" w:hAnsi="Arial" w:cs="Arial"/>
                <w:color w:val="000000" w:themeColor="text1"/>
              </w:rPr>
              <w:t xml:space="preserve"> </w:t>
            </w:r>
            <w:r w:rsidR="008C2C49" w:rsidRPr="008C2C49">
              <w:rPr>
                <w:rFonts w:ascii="Arial" w:eastAsia="Montserrat" w:hAnsi="Arial" w:cs="Arial"/>
                <w:color w:val="000000" w:themeColor="text1"/>
              </w:rPr>
              <w:t>El sistema debe incluir una solución</w:t>
            </w:r>
            <w:r w:rsidR="008C2C49" w:rsidRPr="008C2C49">
              <w:rPr>
                <w:rFonts w:ascii="Arial" w:eastAsia="Montserrat" w:hAnsi="Arial" w:cs="Arial"/>
              </w:rPr>
              <w:t xml:space="preserve"> integral de Punto de venta</w:t>
            </w:r>
            <w:r w:rsidR="00C65BA8">
              <w:rPr>
                <w:rFonts w:ascii="Arial" w:eastAsia="Montserrat" w:hAnsi="Arial" w:cs="Arial"/>
              </w:rPr>
              <w:t xml:space="preserve">, </w:t>
            </w:r>
            <w:r w:rsidR="008C2C49" w:rsidRPr="008C2C49">
              <w:rPr>
                <w:rFonts w:ascii="Arial" w:eastAsia="Montserrat" w:hAnsi="Arial" w:cs="Arial"/>
                <w:color w:val="000000" w:themeColor="text1"/>
              </w:rPr>
              <w:t>(POS)</w:t>
            </w:r>
            <w:r w:rsidR="008C2C49" w:rsidRPr="008C2C49">
              <w:rPr>
                <w:rFonts w:ascii="Arial" w:eastAsia="Montserrat" w:hAnsi="Arial" w:cs="Arial"/>
              </w:rPr>
              <w:t xml:space="preserve"> y Compatibilidad con cualquier Terminal Punto de Venta</w:t>
            </w:r>
            <w:r w:rsidR="002123F0">
              <w:rPr>
                <w:rFonts w:ascii="Arial" w:eastAsia="Montserrat" w:hAnsi="Arial" w:cs="Arial"/>
              </w:rPr>
              <w:t xml:space="preserve"> </w:t>
            </w:r>
            <w:r w:rsidR="008C2C49" w:rsidRPr="008C2C49">
              <w:rPr>
                <w:rFonts w:ascii="Arial" w:eastAsia="Montserrat" w:hAnsi="Arial" w:cs="Arial"/>
              </w:rPr>
              <w:t>(TPV).</w:t>
            </w:r>
          </w:p>
          <w:p w14:paraId="1450FFEF" w14:textId="4786C729" w:rsidR="008C2C49" w:rsidRPr="002123F0" w:rsidRDefault="002123F0" w:rsidP="003F49C5">
            <w:pPr>
              <w:jc w:val="both"/>
              <w:rPr>
                <w:rFonts w:ascii="Arial" w:eastAsia="Montserrat" w:hAnsi="Arial" w:cs="Arial"/>
                <w:b/>
                <w:bCs/>
                <w:color w:val="000000" w:themeColor="text1"/>
              </w:rPr>
            </w:pPr>
            <w:r>
              <w:rPr>
                <w:rFonts w:ascii="Arial" w:eastAsia="Montserrat" w:hAnsi="Arial" w:cs="Arial"/>
                <w:b/>
                <w:bCs/>
                <w:color w:val="000000" w:themeColor="text1"/>
              </w:rPr>
              <w:t>1</w:t>
            </w:r>
            <w:r w:rsidR="004C6D9A">
              <w:rPr>
                <w:rFonts w:ascii="Arial" w:eastAsia="Montserrat" w:hAnsi="Arial" w:cs="Arial"/>
                <w:b/>
                <w:bCs/>
                <w:color w:val="000000" w:themeColor="text1"/>
              </w:rPr>
              <w:t>.</w:t>
            </w:r>
            <w:r>
              <w:rPr>
                <w:rFonts w:ascii="Arial" w:eastAsia="Montserrat" w:hAnsi="Arial" w:cs="Arial"/>
                <w:b/>
                <w:bCs/>
                <w:color w:val="000000" w:themeColor="text1"/>
              </w:rPr>
              <w:t xml:space="preserve"> </w:t>
            </w:r>
            <w:r w:rsidR="008C2C49" w:rsidRPr="002123F0">
              <w:rPr>
                <w:rFonts w:ascii="Arial" w:eastAsia="Montserrat" w:hAnsi="Arial" w:cs="Arial"/>
                <w:b/>
                <w:bCs/>
                <w:color w:val="000000" w:themeColor="text1"/>
              </w:rPr>
              <w:t>Estructura y Material:</w:t>
            </w:r>
          </w:p>
          <w:p w14:paraId="44E58BA0" w14:textId="77777777" w:rsidR="00C65BA8" w:rsidRDefault="00A7281F" w:rsidP="003F49C5">
            <w:pPr>
              <w:jc w:val="both"/>
              <w:rPr>
                <w:rFonts w:ascii="Arial" w:eastAsia="Montserrat" w:hAnsi="Arial" w:cs="Arial"/>
                <w:color w:val="000000" w:themeColor="text1"/>
              </w:rPr>
            </w:pPr>
            <w:r>
              <w:rPr>
                <w:rFonts w:ascii="Arial" w:eastAsia="Montserrat" w:hAnsi="Arial" w:cs="Arial"/>
                <w:color w:val="000000" w:themeColor="text1"/>
              </w:rPr>
              <w:t xml:space="preserve">- </w:t>
            </w:r>
            <w:r w:rsidR="008C2C49" w:rsidRPr="008C2C49">
              <w:rPr>
                <w:rFonts w:ascii="Arial" w:eastAsia="Montserrat" w:hAnsi="Arial" w:cs="Arial"/>
                <w:color w:val="000000" w:themeColor="text1"/>
              </w:rPr>
              <w:t>Gabinete: Fabricado en acero al carbono calibre 18, con pintura electrostática bi-tono</w:t>
            </w:r>
            <w:r w:rsidR="00C65BA8">
              <w:rPr>
                <w:rFonts w:ascii="Arial" w:eastAsia="Montserrat" w:hAnsi="Arial" w:cs="Arial"/>
                <w:color w:val="000000" w:themeColor="text1"/>
              </w:rPr>
              <w:t>.</w:t>
            </w:r>
          </w:p>
          <w:p w14:paraId="63AA2E23" w14:textId="3DD8E8E7" w:rsidR="00A7281F" w:rsidRDefault="00C65BA8" w:rsidP="003F49C5">
            <w:pPr>
              <w:jc w:val="both"/>
              <w:rPr>
                <w:rFonts w:ascii="Arial" w:eastAsia="Montserrat" w:hAnsi="Arial" w:cs="Arial"/>
                <w:color w:val="000000" w:themeColor="text1"/>
              </w:rPr>
            </w:pPr>
            <w:r>
              <w:rPr>
                <w:rFonts w:ascii="Arial" w:eastAsia="Montserrat" w:hAnsi="Arial" w:cs="Arial"/>
                <w:color w:val="000000" w:themeColor="text1"/>
              </w:rPr>
              <w:t xml:space="preserve">- </w:t>
            </w:r>
            <w:r w:rsidR="008C2C49" w:rsidRPr="008C2C49">
              <w:rPr>
                <w:rFonts w:ascii="Arial" w:eastAsia="Montserrat" w:hAnsi="Arial" w:cs="Arial"/>
                <w:color w:val="000000" w:themeColor="text1"/>
              </w:rPr>
              <w:t xml:space="preserve">Bóveda de Seguridad: Construcción en acero al carbono calibre 1/4”, con cerradura electrónica independiente y sensor de apertura. </w:t>
            </w:r>
          </w:p>
          <w:p w14:paraId="4F5B01A9" w14:textId="3C27294E" w:rsidR="00C65BA8" w:rsidRDefault="00A7281F" w:rsidP="003F49C5">
            <w:pPr>
              <w:jc w:val="both"/>
              <w:rPr>
                <w:rFonts w:ascii="Arial" w:eastAsia="Montserrat" w:hAnsi="Arial" w:cs="Arial"/>
                <w:color w:val="000000" w:themeColor="text1"/>
              </w:rPr>
            </w:pPr>
            <w:r>
              <w:rPr>
                <w:rFonts w:ascii="Arial" w:eastAsia="Montserrat" w:hAnsi="Arial" w:cs="Arial"/>
                <w:color w:val="000000" w:themeColor="text1"/>
              </w:rPr>
              <w:t xml:space="preserve">- </w:t>
            </w:r>
            <w:r w:rsidR="008C2C49" w:rsidRPr="008C2C49">
              <w:rPr>
                <w:rFonts w:ascii="Arial" w:eastAsia="Montserrat" w:hAnsi="Arial" w:cs="Arial"/>
                <w:color w:val="000000" w:themeColor="text1"/>
              </w:rPr>
              <w:t xml:space="preserve">Anclaje y Base: </w:t>
            </w:r>
            <w:r w:rsidR="00025C04">
              <w:rPr>
                <w:rFonts w:ascii="Arial" w:eastAsia="Montserrat" w:hAnsi="Arial" w:cs="Arial"/>
                <w:color w:val="000000" w:themeColor="text1"/>
              </w:rPr>
              <w:t>Que i</w:t>
            </w:r>
            <w:r w:rsidR="008C2C49" w:rsidRPr="008C2C49">
              <w:rPr>
                <w:rFonts w:ascii="Arial" w:eastAsia="Montserrat" w:hAnsi="Arial" w:cs="Arial"/>
                <w:color w:val="000000" w:themeColor="text1"/>
              </w:rPr>
              <w:t>ncluy</w:t>
            </w:r>
            <w:r w:rsidR="00025C04">
              <w:rPr>
                <w:rFonts w:ascii="Arial" w:eastAsia="Montserrat" w:hAnsi="Arial" w:cs="Arial"/>
                <w:color w:val="000000" w:themeColor="text1"/>
              </w:rPr>
              <w:t>a</w:t>
            </w:r>
            <w:r w:rsidR="008C2C49" w:rsidRPr="008C2C49">
              <w:rPr>
                <w:rFonts w:ascii="Arial" w:eastAsia="Montserrat" w:hAnsi="Arial" w:cs="Arial"/>
                <w:color w:val="000000" w:themeColor="text1"/>
              </w:rPr>
              <w:t xml:space="preserve"> opciones de anclaje inferior con resina epóxica o mediante obra civil con plancha de acero. </w:t>
            </w:r>
          </w:p>
          <w:p w14:paraId="30BB402E" w14:textId="715B8A9B" w:rsidR="008C2C49" w:rsidRPr="008C2C49" w:rsidRDefault="00C65BA8" w:rsidP="003F49C5">
            <w:pPr>
              <w:jc w:val="both"/>
              <w:rPr>
                <w:rFonts w:ascii="Arial" w:eastAsia="Montserrat" w:hAnsi="Arial" w:cs="Arial"/>
                <w:color w:val="000000" w:themeColor="text1"/>
              </w:rPr>
            </w:pPr>
            <w:r>
              <w:rPr>
                <w:rFonts w:ascii="Arial" w:eastAsia="Montserrat" w:hAnsi="Arial" w:cs="Arial"/>
                <w:color w:val="000000" w:themeColor="text1"/>
              </w:rPr>
              <w:t>-</w:t>
            </w:r>
            <w:r w:rsidR="008C2C49" w:rsidRPr="008C2C49">
              <w:rPr>
                <w:rFonts w:ascii="Arial" w:eastAsia="Montserrat" w:hAnsi="Arial" w:cs="Arial"/>
                <w:color w:val="000000" w:themeColor="text1"/>
              </w:rPr>
              <w:t xml:space="preserve">Dimensiones: 163 cm (alto) x 72 cm (ancho) x 60 cm (fondo).                        </w:t>
            </w:r>
          </w:p>
          <w:p w14:paraId="1A99EFDE" w14:textId="5CAF262D" w:rsidR="008C2C49" w:rsidRPr="002123F0" w:rsidRDefault="004C6D9A" w:rsidP="003F49C5">
            <w:pPr>
              <w:jc w:val="both"/>
              <w:rPr>
                <w:rFonts w:ascii="Arial" w:eastAsia="Montserrat" w:hAnsi="Arial" w:cs="Arial"/>
                <w:b/>
                <w:bCs/>
                <w:color w:val="000000" w:themeColor="text1"/>
              </w:rPr>
            </w:pPr>
            <w:r>
              <w:rPr>
                <w:rFonts w:ascii="Arial" w:eastAsia="Montserrat" w:hAnsi="Arial" w:cs="Arial"/>
                <w:b/>
                <w:bCs/>
                <w:color w:val="000000" w:themeColor="text1"/>
              </w:rPr>
              <w:t>2.</w:t>
            </w:r>
            <w:r w:rsidR="00AE37C3">
              <w:rPr>
                <w:rFonts w:ascii="Arial" w:eastAsia="Montserrat" w:hAnsi="Arial" w:cs="Arial"/>
                <w:b/>
                <w:bCs/>
                <w:color w:val="000000" w:themeColor="text1"/>
              </w:rPr>
              <w:t xml:space="preserve"> </w:t>
            </w:r>
            <w:r w:rsidR="008C2C49" w:rsidRPr="002123F0">
              <w:rPr>
                <w:rFonts w:ascii="Arial" w:eastAsia="Montserrat" w:hAnsi="Arial" w:cs="Arial"/>
                <w:b/>
                <w:bCs/>
                <w:color w:val="000000" w:themeColor="text1"/>
              </w:rPr>
              <w:t>Resistencia y Seguridad:</w:t>
            </w:r>
          </w:p>
          <w:p w14:paraId="1E93E93F" w14:textId="190C41C6" w:rsidR="008C2C49" w:rsidRPr="008C2C49" w:rsidRDefault="008C2C49" w:rsidP="003F49C5">
            <w:pPr>
              <w:jc w:val="both"/>
              <w:rPr>
                <w:rFonts w:ascii="Arial" w:eastAsia="Montserrat" w:hAnsi="Arial" w:cs="Arial"/>
                <w:color w:val="000000" w:themeColor="text1"/>
              </w:rPr>
            </w:pPr>
            <w:r w:rsidRPr="008C2C49">
              <w:rPr>
                <w:rFonts w:ascii="Arial" w:eastAsia="Montserrat" w:hAnsi="Arial" w:cs="Arial"/>
                <w:color w:val="000000" w:themeColor="text1"/>
              </w:rPr>
              <w:t xml:space="preserve">Pantalla: </w:t>
            </w:r>
            <w:r w:rsidR="00025C04">
              <w:rPr>
                <w:rFonts w:ascii="Arial" w:eastAsia="Montserrat" w:hAnsi="Arial" w:cs="Arial"/>
                <w:color w:val="000000" w:themeColor="text1"/>
              </w:rPr>
              <w:t>Con p</w:t>
            </w:r>
            <w:r w:rsidRPr="008C2C49">
              <w:rPr>
                <w:rFonts w:ascii="Arial" w:eastAsia="Montserrat" w:hAnsi="Arial" w:cs="Arial"/>
                <w:color w:val="000000" w:themeColor="text1"/>
              </w:rPr>
              <w:t xml:space="preserve">rotección frontal IP65 en el monitor para evitar daños por polvo y humedad. Cerradura electrónica con opción de apertura desde la interfaz, </w:t>
            </w:r>
            <w:r w:rsidRPr="008C2C49">
              <w:rPr>
                <w:rFonts w:ascii="Arial" w:eastAsia="Montserrat" w:hAnsi="Arial" w:cs="Arial"/>
                <w:color w:val="000000" w:themeColor="text1"/>
              </w:rPr>
              <w:lastRenderedPageBreak/>
              <w:t>respaldo de batería y cerraduras mecánicas. Sensor de gabinete abierto para reportes de eventos. Bóveda con sensor de apertura para seguridad adicional.</w:t>
            </w:r>
          </w:p>
          <w:p w14:paraId="3C29A8F1" w14:textId="0BA29553" w:rsidR="00CA38D6" w:rsidRPr="00CA38D6" w:rsidRDefault="00CA38D6" w:rsidP="003F49C5">
            <w:pPr>
              <w:jc w:val="both"/>
              <w:rPr>
                <w:rFonts w:ascii="Arial" w:eastAsia="Montserrat" w:hAnsi="Arial" w:cs="Arial"/>
                <w:b/>
                <w:bCs/>
                <w:color w:val="000000" w:themeColor="text1"/>
              </w:rPr>
            </w:pPr>
            <w:r w:rsidRPr="00CA38D6">
              <w:rPr>
                <w:rFonts w:ascii="Arial" w:eastAsia="Montserrat" w:hAnsi="Arial" w:cs="Arial"/>
                <w:b/>
                <w:bCs/>
                <w:color w:val="000000" w:themeColor="text1"/>
              </w:rPr>
              <w:t>3</w:t>
            </w:r>
            <w:r w:rsidR="004C6D9A">
              <w:rPr>
                <w:rFonts w:ascii="Arial" w:eastAsia="Montserrat" w:hAnsi="Arial" w:cs="Arial"/>
                <w:b/>
                <w:bCs/>
                <w:color w:val="000000" w:themeColor="text1"/>
              </w:rPr>
              <w:t>.</w:t>
            </w:r>
            <w:r w:rsidR="00E71CAD">
              <w:rPr>
                <w:rFonts w:ascii="Arial" w:eastAsia="Montserrat" w:hAnsi="Arial" w:cs="Arial"/>
                <w:b/>
                <w:bCs/>
                <w:color w:val="000000" w:themeColor="text1"/>
              </w:rPr>
              <w:t xml:space="preserve"> </w:t>
            </w:r>
            <w:r w:rsidR="008C2C49" w:rsidRPr="00CA38D6">
              <w:rPr>
                <w:rFonts w:ascii="Arial" w:eastAsia="Montserrat" w:hAnsi="Arial" w:cs="Arial"/>
                <w:b/>
                <w:bCs/>
                <w:color w:val="000000" w:themeColor="text1"/>
              </w:rPr>
              <w:t xml:space="preserve">Condiciones Ambientales: </w:t>
            </w:r>
          </w:p>
          <w:p w14:paraId="418A4315" w14:textId="12402B63" w:rsidR="00974BA1" w:rsidRDefault="00974BA1" w:rsidP="003F49C5">
            <w:pPr>
              <w:jc w:val="both"/>
              <w:rPr>
                <w:rFonts w:ascii="Arial" w:eastAsia="Montserrat" w:hAnsi="Arial" w:cs="Arial"/>
                <w:color w:val="000000" w:themeColor="text1"/>
              </w:rPr>
            </w:pPr>
            <w:r>
              <w:rPr>
                <w:rFonts w:ascii="Arial" w:eastAsia="Montserrat" w:hAnsi="Arial" w:cs="Arial"/>
                <w:color w:val="000000" w:themeColor="text1"/>
              </w:rPr>
              <w:t>-</w:t>
            </w:r>
            <w:r w:rsidR="00025C04">
              <w:rPr>
                <w:rFonts w:ascii="Arial" w:eastAsia="Montserrat" w:hAnsi="Arial" w:cs="Arial"/>
                <w:color w:val="000000" w:themeColor="text1"/>
              </w:rPr>
              <w:t xml:space="preserve">Con </w:t>
            </w:r>
            <w:r w:rsidR="008C2C49" w:rsidRPr="008C2C49">
              <w:rPr>
                <w:rFonts w:ascii="Arial" w:eastAsia="Montserrat" w:hAnsi="Arial" w:cs="Arial"/>
                <w:color w:val="000000" w:themeColor="text1"/>
              </w:rPr>
              <w:t xml:space="preserve">Almacenamiento, rango de temperatura de -20°C a 70°C y humedad relativa de 5% a 90% sin condensación. Operación: Rango de temperatura de 0°C a 60°C y humedad relativa de 5% a 80% sin condensación. </w:t>
            </w:r>
          </w:p>
          <w:p w14:paraId="2B67E84F" w14:textId="6E3364F0" w:rsidR="008C2C49" w:rsidRPr="008C2C49" w:rsidRDefault="00974BA1" w:rsidP="003F49C5">
            <w:pPr>
              <w:jc w:val="both"/>
              <w:rPr>
                <w:rFonts w:ascii="Arial" w:eastAsia="Montserrat" w:hAnsi="Arial" w:cs="Arial"/>
                <w:color w:val="000000" w:themeColor="text1"/>
              </w:rPr>
            </w:pPr>
            <w:r>
              <w:rPr>
                <w:rFonts w:ascii="Arial" w:eastAsia="Montserrat" w:hAnsi="Arial" w:cs="Arial"/>
                <w:color w:val="000000" w:themeColor="text1"/>
              </w:rPr>
              <w:t>-</w:t>
            </w:r>
            <w:r w:rsidR="00025C04">
              <w:rPr>
                <w:rFonts w:ascii="Arial" w:eastAsia="Montserrat" w:hAnsi="Arial" w:cs="Arial"/>
                <w:color w:val="000000" w:themeColor="text1"/>
              </w:rPr>
              <w:t xml:space="preserve">Que incluya </w:t>
            </w:r>
            <w:r w:rsidR="008C2C49" w:rsidRPr="008C2C49">
              <w:rPr>
                <w:rFonts w:ascii="Arial" w:eastAsia="Montserrat" w:hAnsi="Arial" w:cs="Arial"/>
                <w:color w:val="000000" w:themeColor="text1"/>
              </w:rPr>
              <w:t>Sistema de Alimentación Ininterrumpido (UPS)</w:t>
            </w:r>
            <w:r>
              <w:rPr>
                <w:rFonts w:ascii="Arial" w:eastAsia="Montserrat" w:hAnsi="Arial" w:cs="Arial"/>
                <w:color w:val="000000" w:themeColor="text1"/>
              </w:rPr>
              <w:t xml:space="preserve"> que g</w:t>
            </w:r>
            <w:r w:rsidR="008C2C49" w:rsidRPr="008C2C49">
              <w:rPr>
                <w:rFonts w:ascii="Arial" w:eastAsia="Montserrat" w:hAnsi="Arial" w:cs="Arial"/>
                <w:color w:val="000000" w:themeColor="text1"/>
              </w:rPr>
              <w:t>aranti</w:t>
            </w:r>
            <w:r>
              <w:rPr>
                <w:rFonts w:ascii="Arial" w:eastAsia="Montserrat" w:hAnsi="Arial" w:cs="Arial"/>
                <w:color w:val="000000" w:themeColor="text1"/>
              </w:rPr>
              <w:t>ce</w:t>
            </w:r>
            <w:r w:rsidR="008C2C49" w:rsidRPr="008C2C49">
              <w:rPr>
                <w:rFonts w:ascii="Arial" w:eastAsia="Montserrat" w:hAnsi="Arial" w:cs="Arial"/>
                <w:color w:val="000000" w:themeColor="text1"/>
              </w:rPr>
              <w:t xml:space="preserve"> el funcionamiento en caso de cortes de energía.</w:t>
            </w:r>
          </w:p>
          <w:p w14:paraId="4C47F10C" w14:textId="77475915" w:rsidR="008C2C49" w:rsidRPr="002123F0" w:rsidRDefault="00CA38D6" w:rsidP="003F49C5">
            <w:pPr>
              <w:jc w:val="both"/>
              <w:rPr>
                <w:rFonts w:ascii="Arial" w:eastAsia="Montserrat" w:hAnsi="Arial" w:cs="Arial"/>
                <w:b/>
                <w:bCs/>
                <w:color w:val="000000" w:themeColor="text1"/>
              </w:rPr>
            </w:pPr>
            <w:r>
              <w:rPr>
                <w:rFonts w:ascii="Arial" w:eastAsia="Montserrat" w:hAnsi="Arial" w:cs="Arial"/>
                <w:b/>
                <w:bCs/>
                <w:color w:val="000000" w:themeColor="text1"/>
              </w:rPr>
              <w:t>4</w:t>
            </w:r>
            <w:r w:rsidR="004C6D9A">
              <w:rPr>
                <w:rFonts w:ascii="Arial" w:eastAsia="Montserrat" w:hAnsi="Arial" w:cs="Arial"/>
                <w:b/>
                <w:bCs/>
                <w:color w:val="000000" w:themeColor="text1"/>
              </w:rPr>
              <w:t>.</w:t>
            </w:r>
            <w:r w:rsidR="002123F0">
              <w:rPr>
                <w:rFonts w:ascii="Arial" w:eastAsia="Montserrat" w:hAnsi="Arial" w:cs="Arial"/>
                <w:b/>
                <w:bCs/>
                <w:color w:val="000000" w:themeColor="text1"/>
              </w:rPr>
              <w:t xml:space="preserve"> </w:t>
            </w:r>
            <w:r w:rsidR="008C2C49" w:rsidRPr="002123F0">
              <w:rPr>
                <w:rFonts w:ascii="Arial" w:eastAsia="Montserrat" w:hAnsi="Arial" w:cs="Arial"/>
                <w:b/>
                <w:bCs/>
                <w:color w:val="000000" w:themeColor="text1"/>
              </w:rPr>
              <w:t xml:space="preserve">Componentes Electrónicos:                                                    </w:t>
            </w:r>
          </w:p>
          <w:p w14:paraId="6A493628" w14:textId="722D23F0" w:rsidR="008C2C49" w:rsidRPr="008C2C49" w:rsidRDefault="00CA38D6" w:rsidP="003F49C5">
            <w:pPr>
              <w:jc w:val="both"/>
              <w:rPr>
                <w:rFonts w:ascii="Arial" w:eastAsia="Montserrat" w:hAnsi="Arial" w:cs="Arial"/>
                <w:color w:val="000000" w:themeColor="text1"/>
              </w:rPr>
            </w:pPr>
            <w:r>
              <w:rPr>
                <w:rFonts w:ascii="Arial" w:eastAsia="Montserrat" w:hAnsi="Arial" w:cs="Arial"/>
                <w:color w:val="000000" w:themeColor="text1"/>
              </w:rPr>
              <w:t xml:space="preserve">- </w:t>
            </w:r>
            <w:r w:rsidR="008C2C49" w:rsidRPr="008C2C49">
              <w:rPr>
                <w:rFonts w:ascii="Arial" w:eastAsia="Montserrat" w:hAnsi="Arial" w:cs="Arial"/>
                <w:color w:val="000000" w:themeColor="text1"/>
              </w:rPr>
              <w:t xml:space="preserve">Pantalla: </w:t>
            </w:r>
            <w:r>
              <w:rPr>
                <w:rFonts w:ascii="Arial" w:eastAsia="Montserrat" w:hAnsi="Arial" w:cs="Arial"/>
                <w:color w:val="000000" w:themeColor="text1"/>
              </w:rPr>
              <w:t>D</w:t>
            </w:r>
            <w:r w:rsidR="008C2C49" w:rsidRPr="008C2C49">
              <w:rPr>
                <w:rFonts w:ascii="Arial" w:eastAsia="Montserrat" w:hAnsi="Arial" w:cs="Arial"/>
                <w:color w:val="000000" w:themeColor="text1"/>
              </w:rPr>
              <w:t>e 21.5 pulgadas multitouch capacitivo.</w:t>
            </w:r>
          </w:p>
          <w:p w14:paraId="15AF9219" w14:textId="513F590B" w:rsidR="008C2C49" w:rsidRPr="008C2C49" w:rsidRDefault="00CA38D6" w:rsidP="003F49C5">
            <w:pPr>
              <w:jc w:val="both"/>
              <w:rPr>
                <w:rFonts w:ascii="Arial" w:eastAsia="Montserrat" w:hAnsi="Arial" w:cs="Arial"/>
                <w:color w:val="000000" w:themeColor="text1"/>
              </w:rPr>
            </w:pPr>
            <w:r>
              <w:rPr>
                <w:rFonts w:ascii="Arial" w:eastAsia="Montserrat" w:hAnsi="Arial" w:cs="Arial"/>
                <w:color w:val="000000" w:themeColor="text1"/>
              </w:rPr>
              <w:t xml:space="preserve">- </w:t>
            </w:r>
            <w:r w:rsidR="008C2C49" w:rsidRPr="008C2C49">
              <w:rPr>
                <w:rFonts w:ascii="Arial" w:eastAsia="Montserrat" w:hAnsi="Arial" w:cs="Arial"/>
                <w:color w:val="000000" w:themeColor="text1"/>
              </w:rPr>
              <w:t xml:space="preserve">Impresoras: Térmica Industrial (80 mm): Para impresión de tickets. Láser A4: Para impresión de documentos. </w:t>
            </w:r>
          </w:p>
          <w:p w14:paraId="0B847C56" w14:textId="0E637468" w:rsidR="008C2C49" w:rsidRPr="008C2C49" w:rsidRDefault="00CA38D6" w:rsidP="003F49C5">
            <w:pPr>
              <w:jc w:val="both"/>
              <w:rPr>
                <w:rFonts w:ascii="Arial" w:eastAsia="Montserrat" w:hAnsi="Arial" w:cs="Arial"/>
                <w:color w:val="000000" w:themeColor="text1"/>
              </w:rPr>
            </w:pPr>
            <w:r>
              <w:rPr>
                <w:rFonts w:ascii="Arial" w:eastAsia="Montserrat" w:hAnsi="Arial" w:cs="Arial"/>
                <w:color w:val="000000" w:themeColor="text1"/>
              </w:rPr>
              <w:t xml:space="preserve">- </w:t>
            </w:r>
            <w:r w:rsidR="008C2C49" w:rsidRPr="008C2C49">
              <w:rPr>
                <w:rFonts w:ascii="Arial" w:eastAsia="Montserrat" w:hAnsi="Arial" w:cs="Arial"/>
                <w:color w:val="000000" w:themeColor="text1"/>
              </w:rPr>
              <w:t xml:space="preserve">Conectividad: Ethernet y Wi-Fi. </w:t>
            </w:r>
          </w:p>
          <w:p w14:paraId="74A2AC02" w14:textId="6D0FA196" w:rsidR="008C2C49" w:rsidRPr="008C2C49" w:rsidRDefault="00CA38D6" w:rsidP="003F49C5">
            <w:pPr>
              <w:jc w:val="both"/>
              <w:rPr>
                <w:rFonts w:ascii="Arial" w:eastAsia="Montserrat" w:hAnsi="Arial" w:cs="Arial"/>
                <w:color w:val="000000" w:themeColor="text1"/>
              </w:rPr>
            </w:pPr>
            <w:r>
              <w:rPr>
                <w:rFonts w:ascii="Arial" w:eastAsia="Montserrat" w:hAnsi="Arial" w:cs="Arial"/>
                <w:color w:val="000000" w:themeColor="text1"/>
              </w:rPr>
              <w:t xml:space="preserve">- </w:t>
            </w:r>
            <w:r w:rsidR="008C2C49" w:rsidRPr="008C2C49">
              <w:rPr>
                <w:rFonts w:ascii="Arial" w:eastAsia="Montserrat" w:hAnsi="Arial" w:cs="Arial"/>
                <w:color w:val="000000" w:themeColor="text1"/>
              </w:rPr>
              <w:t xml:space="preserve">Reportes y Monitoreo: Reportes: Permite obtener registros de transacciones y eventos. </w:t>
            </w:r>
          </w:p>
          <w:p w14:paraId="1FADAE7B" w14:textId="00559286" w:rsidR="008C2C49" w:rsidRPr="008C2C49" w:rsidRDefault="00CA38D6" w:rsidP="003F49C5">
            <w:pPr>
              <w:jc w:val="both"/>
              <w:rPr>
                <w:rFonts w:ascii="Arial" w:eastAsia="Montserrat" w:hAnsi="Arial" w:cs="Arial"/>
                <w:color w:val="000000" w:themeColor="text1"/>
              </w:rPr>
            </w:pPr>
            <w:r>
              <w:rPr>
                <w:rFonts w:ascii="Arial" w:eastAsia="Montserrat" w:hAnsi="Arial" w:cs="Arial"/>
                <w:color w:val="000000" w:themeColor="text1"/>
              </w:rPr>
              <w:t xml:space="preserve">- </w:t>
            </w:r>
            <w:r w:rsidR="008C2C49" w:rsidRPr="008C2C49">
              <w:rPr>
                <w:rFonts w:ascii="Arial" w:eastAsia="Montserrat" w:hAnsi="Arial" w:cs="Arial"/>
                <w:color w:val="000000" w:themeColor="text1"/>
              </w:rPr>
              <w:t xml:space="preserve">Monitoreo en Tiempo Real: Supervisión remota del funcionamiento. </w:t>
            </w:r>
          </w:p>
          <w:p w14:paraId="43D5082D" w14:textId="77777777" w:rsidR="004C6D9A" w:rsidRDefault="00CA38D6" w:rsidP="003F49C5">
            <w:pPr>
              <w:jc w:val="both"/>
              <w:rPr>
                <w:rFonts w:ascii="Arial" w:eastAsia="Montserrat" w:hAnsi="Arial" w:cs="Arial"/>
                <w:color w:val="000000" w:themeColor="text1"/>
              </w:rPr>
            </w:pPr>
            <w:r>
              <w:rPr>
                <w:rFonts w:ascii="Arial" w:eastAsia="Montserrat" w:hAnsi="Arial" w:cs="Arial"/>
                <w:color w:val="000000" w:themeColor="text1"/>
              </w:rPr>
              <w:t xml:space="preserve">- </w:t>
            </w:r>
            <w:r w:rsidR="008C2C49" w:rsidRPr="008C2C49">
              <w:rPr>
                <w:rFonts w:ascii="Arial" w:eastAsia="Montserrat" w:hAnsi="Arial" w:cs="Arial"/>
                <w:color w:val="000000" w:themeColor="text1"/>
              </w:rPr>
              <w:t xml:space="preserve">Sistema de Gestión de Billetes: Aceptación y validación de todas las denominaciones, capacidad de hasta 1000 billetes en el casete y reciclador para hasta 80 billetes. </w:t>
            </w:r>
          </w:p>
          <w:p w14:paraId="650B71EF" w14:textId="19B316B6" w:rsidR="008C2C49" w:rsidRPr="008C2C49" w:rsidRDefault="004C6D9A" w:rsidP="003F49C5">
            <w:pPr>
              <w:jc w:val="both"/>
              <w:rPr>
                <w:rFonts w:ascii="Arial" w:eastAsia="Montserrat" w:hAnsi="Arial" w:cs="Arial"/>
                <w:color w:val="000000" w:themeColor="text1"/>
              </w:rPr>
            </w:pPr>
            <w:r>
              <w:rPr>
                <w:rFonts w:ascii="Arial" w:eastAsia="Montserrat" w:hAnsi="Arial" w:cs="Arial"/>
                <w:color w:val="000000" w:themeColor="text1"/>
              </w:rPr>
              <w:t>-</w:t>
            </w:r>
            <w:r w:rsidR="00025C04">
              <w:rPr>
                <w:rFonts w:ascii="Arial" w:eastAsia="Montserrat" w:hAnsi="Arial" w:cs="Arial"/>
                <w:color w:val="000000" w:themeColor="text1"/>
              </w:rPr>
              <w:t>Con</w:t>
            </w:r>
            <w:r>
              <w:rPr>
                <w:rFonts w:ascii="Arial" w:eastAsia="Montserrat" w:hAnsi="Arial" w:cs="Arial"/>
                <w:color w:val="000000" w:themeColor="text1"/>
              </w:rPr>
              <w:t xml:space="preserve"> </w:t>
            </w:r>
            <w:r w:rsidR="00025C04">
              <w:rPr>
                <w:rFonts w:ascii="Arial" w:eastAsia="Montserrat" w:hAnsi="Arial" w:cs="Arial"/>
                <w:color w:val="000000" w:themeColor="text1"/>
              </w:rPr>
              <w:t>r</w:t>
            </w:r>
            <w:r w:rsidR="008C2C49" w:rsidRPr="008C2C49">
              <w:rPr>
                <w:rFonts w:ascii="Arial" w:eastAsia="Montserrat" w:hAnsi="Arial" w:cs="Arial"/>
                <w:color w:val="000000" w:themeColor="text1"/>
              </w:rPr>
              <w:t>echazo de billetes no válidos: Detección y rechazo de billetes falsos o en mal estado.</w:t>
            </w:r>
          </w:p>
          <w:p w14:paraId="031EC215" w14:textId="0C7302C7" w:rsidR="008C2C49" w:rsidRPr="008C2C49" w:rsidRDefault="00CA38D6" w:rsidP="003F49C5">
            <w:pPr>
              <w:jc w:val="both"/>
              <w:rPr>
                <w:rFonts w:ascii="Arial" w:eastAsia="Montserrat" w:hAnsi="Arial" w:cs="Arial"/>
                <w:color w:val="000000" w:themeColor="text1"/>
              </w:rPr>
            </w:pPr>
            <w:r>
              <w:rPr>
                <w:rFonts w:ascii="Arial" w:eastAsia="Montserrat" w:hAnsi="Arial" w:cs="Arial"/>
                <w:color w:val="000000" w:themeColor="text1"/>
              </w:rPr>
              <w:lastRenderedPageBreak/>
              <w:t xml:space="preserve">- </w:t>
            </w:r>
            <w:r w:rsidR="00025C04">
              <w:rPr>
                <w:rFonts w:ascii="Arial" w:eastAsia="Montserrat" w:hAnsi="Arial" w:cs="Arial"/>
                <w:color w:val="000000" w:themeColor="text1"/>
              </w:rPr>
              <w:t xml:space="preserve">Que incluya </w:t>
            </w:r>
            <w:r w:rsidR="008C2C49" w:rsidRPr="008C2C49">
              <w:rPr>
                <w:rFonts w:ascii="Arial" w:eastAsia="Montserrat" w:hAnsi="Arial" w:cs="Arial"/>
                <w:color w:val="000000" w:themeColor="text1"/>
              </w:rPr>
              <w:t>Sistema de Gestión de Monedas: Aceptación y validación de todas las denominaciones, con capacidad de hasta 500 monedas en la alcancía y reciclador para 6 denominaciones.</w:t>
            </w:r>
          </w:p>
          <w:p w14:paraId="35BEB880" w14:textId="14A7FC33" w:rsidR="004C6D9A" w:rsidRDefault="00CA38D6" w:rsidP="003F49C5">
            <w:pPr>
              <w:jc w:val="both"/>
              <w:rPr>
                <w:rFonts w:ascii="Arial" w:eastAsia="Montserrat" w:hAnsi="Arial" w:cs="Arial"/>
                <w:color w:val="000000" w:themeColor="text1"/>
              </w:rPr>
            </w:pPr>
            <w:r>
              <w:rPr>
                <w:rFonts w:ascii="Arial" w:eastAsia="Montserrat" w:hAnsi="Arial" w:cs="Arial"/>
                <w:color w:val="000000" w:themeColor="text1"/>
              </w:rPr>
              <w:t>-</w:t>
            </w:r>
            <w:r w:rsidR="00025C04">
              <w:rPr>
                <w:rFonts w:ascii="Arial" w:eastAsia="Montserrat" w:hAnsi="Arial" w:cs="Arial"/>
                <w:color w:val="000000" w:themeColor="text1"/>
              </w:rPr>
              <w:t xml:space="preserve"> Con</w:t>
            </w:r>
            <w:r>
              <w:rPr>
                <w:rFonts w:ascii="Arial" w:eastAsia="Montserrat" w:hAnsi="Arial" w:cs="Arial"/>
                <w:color w:val="000000" w:themeColor="text1"/>
              </w:rPr>
              <w:t xml:space="preserve"> </w:t>
            </w:r>
            <w:r w:rsidR="008C2C49" w:rsidRPr="008C2C49">
              <w:rPr>
                <w:rFonts w:ascii="Arial" w:eastAsia="Montserrat" w:hAnsi="Arial" w:cs="Arial"/>
                <w:color w:val="000000" w:themeColor="text1"/>
              </w:rPr>
              <w:t xml:space="preserve">Dispensador de Monedas: Dos denominaciones, capacidad de hasta 1000 monedas por denominación. </w:t>
            </w:r>
          </w:p>
          <w:p w14:paraId="4E085474" w14:textId="70B8E8A7" w:rsidR="008C2C49" w:rsidRPr="008C2C49" w:rsidRDefault="004C6D9A" w:rsidP="003F49C5">
            <w:pPr>
              <w:jc w:val="both"/>
              <w:rPr>
                <w:rFonts w:ascii="Arial" w:eastAsia="Montserrat" w:hAnsi="Arial" w:cs="Arial"/>
                <w:color w:val="000000" w:themeColor="text1"/>
              </w:rPr>
            </w:pPr>
            <w:r>
              <w:rPr>
                <w:rFonts w:ascii="Arial" w:eastAsia="Montserrat" w:hAnsi="Arial" w:cs="Arial"/>
                <w:color w:val="000000" w:themeColor="text1"/>
              </w:rPr>
              <w:t>-</w:t>
            </w:r>
            <w:r w:rsidR="008C2C49" w:rsidRPr="008C2C49">
              <w:rPr>
                <w:rFonts w:ascii="Arial" w:eastAsia="Montserrat" w:hAnsi="Arial" w:cs="Arial"/>
                <w:color w:val="000000" w:themeColor="text1"/>
              </w:rPr>
              <w:t xml:space="preserve">Rechazo de monedas no válidas: Filtra monedas falsas o dañadas. </w:t>
            </w:r>
          </w:p>
          <w:p w14:paraId="309CC228" w14:textId="04225F5E" w:rsidR="008C2C49" w:rsidRPr="008C2C49" w:rsidRDefault="00CA38D6" w:rsidP="003F49C5">
            <w:pPr>
              <w:jc w:val="both"/>
              <w:rPr>
                <w:rFonts w:ascii="Arial" w:eastAsia="Montserrat" w:hAnsi="Arial" w:cs="Arial"/>
                <w:color w:val="000000" w:themeColor="text1"/>
              </w:rPr>
            </w:pPr>
            <w:r>
              <w:rPr>
                <w:rFonts w:ascii="Arial" w:eastAsia="Montserrat" w:hAnsi="Arial" w:cs="Arial"/>
                <w:color w:val="000000" w:themeColor="text1"/>
              </w:rPr>
              <w:t xml:space="preserve">- </w:t>
            </w:r>
            <w:r w:rsidR="008C2C49" w:rsidRPr="008C2C49">
              <w:rPr>
                <w:rFonts w:ascii="Arial" w:eastAsia="Montserrat" w:hAnsi="Arial" w:cs="Arial"/>
                <w:color w:val="000000" w:themeColor="text1"/>
              </w:rPr>
              <w:t xml:space="preserve">Compatibilidad con Tarjetas Bancarias: Compatible con terminales y pinpads bancarios, con soporte para tarjetas EMV por chip y contactless. </w:t>
            </w:r>
          </w:p>
          <w:p w14:paraId="5BBA5A0F" w14:textId="6DC42892" w:rsidR="008C2C49" w:rsidRPr="008C2C49" w:rsidRDefault="00CA38D6" w:rsidP="003F49C5">
            <w:pPr>
              <w:jc w:val="both"/>
              <w:rPr>
                <w:rFonts w:ascii="Arial" w:eastAsia="Montserrat" w:hAnsi="Arial" w:cs="Arial"/>
                <w:color w:val="000000" w:themeColor="text1"/>
              </w:rPr>
            </w:pPr>
            <w:r>
              <w:rPr>
                <w:rFonts w:ascii="Arial" w:eastAsia="Montserrat" w:hAnsi="Arial" w:cs="Arial"/>
                <w:color w:val="000000" w:themeColor="text1"/>
              </w:rPr>
              <w:t xml:space="preserve">- </w:t>
            </w:r>
            <w:r w:rsidR="008C2C49" w:rsidRPr="008C2C49">
              <w:rPr>
                <w:rFonts w:ascii="Arial" w:eastAsia="Montserrat" w:hAnsi="Arial" w:cs="Arial"/>
                <w:color w:val="000000" w:themeColor="text1"/>
              </w:rPr>
              <w:t xml:space="preserve">Audio y Guía de Usuario: Altavoces integrados con volumen ajustable para reproducir mensajes pregrabados. </w:t>
            </w:r>
          </w:p>
          <w:p w14:paraId="171DCC7D" w14:textId="7A96D995" w:rsidR="008C2C49" w:rsidRPr="008C2C49" w:rsidRDefault="00CA38D6" w:rsidP="003F49C5">
            <w:pPr>
              <w:jc w:val="both"/>
              <w:rPr>
                <w:rFonts w:ascii="Arial" w:eastAsia="Montserrat" w:hAnsi="Arial" w:cs="Arial"/>
                <w:color w:val="000000" w:themeColor="text1"/>
              </w:rPr>
            </w:pPr>
            <w:r>
              <w:rPr>
                <w:rFonts w:ascii="Arial" w:eastAsia="Montserrat" w:hAnsi="Arial" w:cs="Arial"/>
                <w:color w:val="000000" w:themeColor="text1"/>
              </w:rPr>
              <w:t xml:space="preserve">- </w:t>
            </w:r>
            <w:r w:rsidR="008C2C49" w:rsidRPr="008C2C49">
              <w:rPr>
                <w:rFonts w:ascii="Arial" w:eastAsia="Montserrat" w:hAnsi="Arial" w:cs="Arial"/>
                <w:color w:val="000000" w:themeColor="text1"/>
              </w:rPr>
              <w:t xml:space="preserve">Escáner: Lector de códigos de barras y QR. Interfaz de Usuario (UX/UI): Diseño intuitivo, multilingüe y fácil de usar. </w:t>
            </w:r>
          </w:p>
          <w:p w14:paraId="6D3AA57C" w14:textId="37663DBB" w:rsidR="008C2C49" w:rsidRPr="008C2C49" w:rsidRDefault="00CA38D6" w:rsidP="003F49C5">
            <w:pPr>
              <w:jc w:val="both"/>
              <w:rPr>
                <w:rFonts w:ascii="Arial" w:eastAsia="Montserrat" w:hAnsi="Arial" w:cs="Arial"/>
                <w:color w:val="000000" w:themeColor="text1"/>
              </w:rPr>
            </w:pPr>
            <w:r>
              <w:rPr>
                <w:rFonts w:ascii="Arial" w:eastAsia="Montserrat" w:hAnsi="Arial" w:cs="Arial"/>
                <w:color w:val="000000" w:themeColor="text1"/>
              </w:rPr>
              <w:t xml:space="preserve">- </w:t>
            </w:r>
            <w:r w:rsidR="008C2C49" w:rsidRPr="008C2C49">
              <w:rPr>
                <w:rFonts w:ascii="Arial" w:eastAsia="Montserrat" w:hAnsi="Arial" w:cs="Arial"/>
                <w:color w:val="000000" w:themeColor="text1"/>
              </w:rPr>
              <w:t>Cámara: Frontal de 2 MP para captura de imagen y verificación.</w:t>
            </w:r>
          </w:p>
          <w:p w14:paraId="2427C344" w14:textId="5384E348" w:rsidR="00E818CC" w:rsidRDefault="00CA38D6" w:rsidP="003F49C5">
            <w:pPr>
              <w:jc w:val="both"/>
              <w:rPr>
                <w:rFonts w:ascii="Arial" w:eastAsia="Montserrat" w:hAnsi="Arial" w:cs="Arial"/>
                <w:color w:val="000000" w:themeColor="text1"/>
              </w:rPr>
            </w:pPr>
            <w:r>
              <w:rPr>
                <w:rFonts w:ascii="Arial" w:eastAsia="Montserrat" w:hAnsi="Arial" w:cs="Arial"/>
                <w:color w:val="000000" w:themeColor="text1"/>
              </w:rPr>
              <w:t xml:space="preserve">- </w:t>
            </w:r>
            <w:r w:rsidR="008C2C49" w:rsidRPr="008C2C49">
              <w:rPr>
                <w:rFonts w:ascii="Arial" w:eastAsia="Montserrat" w:hAnsi="Arial" w:cs="Arial"/>
                <w:color w:val="000000" w:themeColor="text1"/>
              </w:rPr>
              <w:t xml:space="preserve">Alimentación y Consumo Energético: Voltaje de entrada de 110 ~ 220 VAC a 50 ~ 60Hz. Consumo: Medio de 400 W y máximo de 500 W.      </w:t>
            </w:r>
          </w:p>
          <w:p w14:paraId="2C10214A" w14:textId="6D3FD531" w:rsidR="003211AA" w:rsidRPr="003211AA" w:rsidRDefault="003211AA" w:rsidP="003F49C5">
            <w:pPr>
              <w:jc w:val="both"/>
              <w:rPr>
                <w:rFonts w:ascii="Arial" w:eastAsia="Montserrat" w:hAnsi="Arial" w:cs="Arial"/>
                <w:b/>
                <w:bCs/>
                <w:color w:val="000000" w:themeColor="text1"/>
              </w:rPr>
            </w:pPr>
            <w:r w:rsidRPr="003211AA">
              <w:rPr>
                <w:rFonts w:ascii="Arial" w:eastAsia="Montserrat" w:hAnsi="Arial" w:cs="Arial"/>
                <w:b/>
                <w:bCs/>
                <w:color w:val="000000" w:themeColor="text1"/>
              </w:rPr>
              <w:t>5</w:t>
            </w:r>
            <w:r>
              <w:rPr>
                <w:rFonts w:ascii="Arial" w:eastAsia="Montserrat" w:hAnsi="Arial" w:cs="Arial"/>
                <w:b/>
                <w:bCs/>
                <w:color w:val="000000" w:themeColor="text1"/>
              </w:rPr>
              <w:t>.</w:t>
            </w:r>
            <w:r w:rsidRPr="003211AA">
              <w:rPr>
                <w:rFonts w:ascii="Arial" w:eastAsia="Montserrat" w:hAnsi="Arial" w:cs="Arial"/>
                <w:b/>
                <w:bCs/>
                <w:color w:val="000000" w:themeColor="text1"/>
              </w:rPr>
              <w:t xml:space="preserve"> </w:t>
            </w:r>
            <w:r w:rsidRPr="003211AA">
              <w:rPr>
                <w:rFonts w:ascii="Arial" w:eastAsia="Montserrat" w:hAnsi="Arial" w:cs="Arial"/>
                <w:b/>
                <w:bCs/>
                <w:color w:val="000000" w:themeColor="text1"/>
              </w:rPr>
              <w:t>Sistema Operativo</w:t>
            </w:r>
          </w:p>
          <w:p w14:paraId="087DB3E2" w14:textId="07FC1F46" w:rsidR="003211AA" w:rsidRDefault="003211AA" w:rsidP="003F49C5">
            <w:pPr>
              <w:jc w:val="both"/>
              <w:rPr>
                <w:rFonts w:ascii="Arial" w:eastAsia="Montserrat" w:hAnsi="Arial" w:cs="Arial"/>
                <w:color w:val="000000" w:themeColor="text1"/>
              </w:rPr>
            </w:pPr>
            <w:r w:rsidRPr="003211AA">
              <w:rPr>
                <w:rFonts w:ascii="Arial" w:eastAsia="Montserrat" w:hAnsi="Arial" w:cs="Arial"/>
                <w:color w:val="000000" w:themeColor="text1"/>
              </w:rPr>
              <w:t>- Que incluya Procesador y Sistema Operativo de 2.1GHz a 4.1 GHz, 8GB DDR4 de RAM, SSD de 128GB.</w:t>
            </w:r>
          </w:p>
          <w:p w14:paraId="180DD62D" w14:textId="29BDF4A1" w:rsidR="008C2C49" w:rsidRPr="004C6D9A" w:rsidRDefault="00E818CC" w:rsidP="003F49C5">
            <w:pPr>
              <w:jc w:val="both"/>
              <w:rPr>
                <w:rFonts w:ascii="Arial" w:eastAsia="Montserrat" w:hAnsi="Arial" w:cs="Arial"/>
                <w:color w:val="000000" w:themeColor="text1"/>
              </w:rPr>
            </w:pPr>
            <w:r w:rsidRPr="00E818CC">
              <w:rPr>
                <w:rFonts w:ascii="Arial" w:eastAsia="Montserrat" w:hAnsi="Arial" w:cs="Arial"/>
                <w:lang w:eastAsia="es-ES"/>
              </w:rPr>
              <w:t>El proveedor adjudicado será responsable de ejecutar, operar y coordinar toda la i</w:t>
            </w:r>
            <w:r w:rsidRPr="00E818CC">
              <w:rPr>
                <w:rFonts w:ascii="Arial" w:hAnsi="Arial" w:cs="Arial"/>
              </w:rPr>
              <w:t>nstalación en sitio (obra</w:t>
            </w:r>
            <w:r w:rsidRPr="00E818CC">
              <w:rPr>
                <w:rFonts w:ascii="Arial" w:eastAsia="Montserrat" w:hAnsi="Arial" w:cs="Arial"/>
                <w:lang w:eastAsia="es-ES"/>
              </w:rPr>
              <w:t xml:space="preserve"> civil), tanto eléctrica e infraestructuralmente que sea necesaria para que los </w:t>
            </w:r>
            <w:r w:rsidRPr="00E818CC">
              <w:rPr>
                <w:rFonts w:ascii="Arial" w:eastAsia="Montserrat" w:hAnsi="Arial" w:cs="Arial"/>
                <w:b/>
                <w:bCs/>
                <w:lang w:eastAsia="es-ES"/>
              </w:rPr>
              <w:t>“KIOSCOS”</w:t>
            </w:r>
            <w:r w:rsidRPr="00E818CC">
              <w:rPr>
                <w:rFonts w:ascii="Arial" w:eastAsia="Montserrat" w:hAnsi="Arial" w:cs="Arial"/>
                <w:lang w:eastAsia="es-ES"/>
              </w:rPr>
              <w:t xml:space="preserve"> operen y funcionen según lo requisitado en las bases y objetivos del proyecto</w:t>
            </w:r>
            <w:r w:rsidRPr="00E818CC">
              <w:rPr>
                <w:rFonts w:ascii="Montserrat" w:eastAsia="Montserrat" w:hAnsi="Montserrat" w:cs="Montserrat"/>
                <w:color w:val="000000" w:themeColor="text1"/>
                <w:sz w:val="16"/>
                <w:szCs w:val="16"/>
              </w:rPr>
              <w:t>.</w:t>
            </w:r>
            <w:r w:rsidR="008C2C49" w:rsidRPr="008C2C49">
              <w:rPr>
                <w:rFonts w:ascii="Arial" w:eastAsia="Montserrat" w:hAnsi="Arial" w:cs="Arial"/>
                <w:color w:val="000000" w:themeColor="text1"/>
              </w:rPr>
              <w:t xml:space="preserve"> </w:t>
            </w:r>
          </w:p>
        </w:tc>
      </w:tr>
      <w:tr w:rsidR="008C2C49" w:rsidRPr="00CC4A90" w14:paraId="7279E88C" w14:textId="77777777" w:rsidTr="00D26476">
        <w:trPr>
          <w:trHeight w:val="1217"/>
          <w:jc w:val="center"/>
        </w:trPr>
        <w:tc>
          <w:tcPr>
            <w:tcW w:w="1077" w:type="dxa"/>
            <w:shd w:val="clear" w:color="auto" w:fill="auto"/>
            <w:noWrap/>
            <w:vAlign w:val="center"/>
          </w:tcPr>
          <w:p w14:paraId="3D55035D" w14:textId="45CA6AF8" w:rsidR="008C2C49" w:rsidRPr="00AE1E36" w:rsidRDefault="008C2C49" w:rsidP="003F49C5">
            <w:pPr>
              <w:spacing w:after="0" w:line="240" w:lineRule="auto"/>
              <w:jc w:val="both"/>
              <w:rPr>
                <w:rFonts w:eastAsia="Calibri" w:cstheme="minorHAnsi"/>
                <w:b/>
                <w:bCs/>
                <w:color w:val="000000"/>
              </w:rPr>
            </w:pPr>
            <w:r>
              <w:rPr>
                <w:rFonts w:eastAsia="Calibri" w:cstheme="minorHAnsi"/>
                <w:b/>
                <w:bCs/>
                <w:color w:val="000000"/>
              </w:rPr>
              <w:lastRenderedPageBreak/>
              <w:t>2</w:t>
            </w:r>
          </w:p>
        </w:tc>
        <w:tc>
          <w:tcPr>
            <w:tcW w:w="1077" w:type="dxa"/>
            <w:shd w:val="clear" w:color="auto" w:fill="auto"/>
            <w:noWrap/>
            <w:vAlign w:val="center"/>
          </w:tcPr>
          <w:p w14:paraId="016EEC9E" w14:textId="1A2A0444" w:rsidR="008C2C49" w:rsidRDefault="008C2C49" w:rsidP="003F49C5">
            <w:pPr>
              <w:spacing w:after="0" w:line="240" w:lineRule="auto"/>
              <w:jc w:val="both"/>
              <w:rPr>
                <w:rFonts w:cstheme="minorHAnsi"/>
                <w:b/>
                <w:bCs/>
                <w:color w:val="000000" w:themeColor="text1"/>
              </w:rPr>
            </w:pPr>
            <w:r>
              <w:rPr>
                <w:rFonts w:cstheme="minorHAnsi"/>
                <w:b/>
                <w:bCs/>
                <w:color w:val="000000" w:themeColor="text1"/>
              </w:rPr>
              <w:t>3</w:t>
            </w:r>
          </w:p>
        </w:tc>
        <w:tc>
          <w:tcPr>
            <w:tcW w:w="1192" w:type="dxa"/>
            <w:shd w:val="clear" w:color="auto" w:fill="auto"/>
            <w:vAlign w:val="center"/>
          </w:tcPr>
          <w:p w14:paraId="1778171C" w14:textId="7561FEFE" w:rsidR="008C2C49" w:rsidRDefault="008C2C49" w:rsidP="003F49C5">
            <w:pPr>
              <w:spacing w:after="0" w:line="240" w:lineRule="auto"/>
              <w:jc w:val="both"/>
              <w:rPr>
                <w:rFonts w:cstheme="minorHAnsi"/>
                <w:b/>
                <w:bCs/>
                <w:color w:val="000000" w:themeColor="text1"/>
              </w:rPr>
            </w:pPr>
            <w:r>
              <w:rPr>
                <w:rFonts w:cstheme="minorHAnsi"/>
                <w:b/>
                <w:bCs/>
                <w:color w:val="000000" w:themeColor="text1"/>
              </w:rPr>
              <w:t>PIEZA</w:t>
            </w:r>
          </w:p>
        </w:tc>
        <w:tc>
          <w:tcPr>
            <w:tcW w:w="2215" w:type="dxa"/>
            <w:shd w:val="clear" w:color="auto" w:fill="auto"/>
            <w:noWrap/>
            <w:vAlign w:val="center"/>
          </w:tcPr>
          <w:p w14:paraId="751B3901" w14:textId="3A205DEB" w:rsidR="008C2C49" w:rsidRDefault="008C2C49" w:rsidP="003F49C5">
            <w:pPr>
              <w:spacing w:after="0" w:line="240" w:lineRule="auto"/>
              <w:jc w:val="both"/>
              <w:rPr>
                <w:rFonts w:cstheme="minorHAnsi"/>
                <w:b/>
                <w:bCs/>
                <w:color w:val="000000" w:themeColor="text1"/>
              </w:rPr>
            </w:pPr>
            <w:r>
              <w:rPr>
                <w:rFonts w:cstheme="minorHAnsi"/>
                <w:b/>
                <w:bCs/>
                <w:color w:val="000000" w:themeColor="text1"/>
              </w:rPr>
              <w:t>KIOSKOS INTERACTIVOS EXTERIORES</w:t>
            </w:r>
          </w:p>
        </w:tc>
        <w:tc>
          <w:tcPr>
            <w:tcW w:w="4243" w:type="dxa"/>
            <w:shd w:val="clear" w:color="auto" w:fill="auto"/>
            <w:vAlign w:val="center"/>
          </w:tcPr>
          <w:p w14:paraId="432D6CCC" w14:textId="6077686D" w:rsidR="00AA64AB" w:rsidRPr="004C6D9A" w:rsidRDefault="00AA64AB" w:rsidP="003F49C5">
            <w:pPr>
              <w:pStyle w:val="Prrafodelista"/>
              <w:numPr>
                <w:ilvl w:val="0"/>
                <w:numId w:val="9"/>
              </w:numPr>
              <w:spacing w:after="240"/>
              <w:jc w:val="both"/>
              <w:rPr>
                <w:rFonts w:ascii="Arial" w:eastAsia="Calibri" w:hAnsi="Arial" w:cs="Arial"/>
              </w:rPr>
            </w:pPr>
            <w:r w:rsidRPr="004C6D9A">
              <w:rPr>
                <w:rFonts w:ascii="Arial" w:eastAsia="Montserrat" w:hAnsi="Arial" w:cs="Arial"/>
                <w:b/>
                <w:bCs/>
                <w:color w:val="000000" w:themeColor="text1"/>
              </w:rPr>
              <w:t>Características técnicas:</w:t>
            </w:r>
          </w:p>
          <w:p w14:paraId="40B39691" w14:textId="6FAD84F1" w:rsidR="00AA64AB" w:rsidRPr="00AA64AB" w:rsidRDefault="00AA64AB" w:rsidP="003F49C5">
            <w:pPr>
              <w:pStyle w:val="Prrafodelista"/>
              <w:numPr>
                <w:ilvl w:val="1"/>
                <w:numId w:val="6"/>
              </w:numPr>
              <w:contextualSpacing/>
              <w:jc w:val="both"/>
              <w:rPr>
                <w:rFonts w:ascii="Arial" w:eastAsia="Montserrat" w:hAnsi="Arial" w:cs="Arial"/>
                <w:b/>
                <w:bCs/>
                <w:color w:val="000000" w:themeColor="text1"/>
              </w:rPr>
            </w:pPr>
            <w:r w:rsidRPr="00AA64AB">
              <w:rPr>
                <w:rFonts w:ascii="Arial" w:eastAsia="Montserrat" w:hAnsi="Arial" w:cs="Arial"/>
                <w:b/>
                <w:bCs/>
                <w:color w:val="000000" w:themeColor="text1"/>
              </w:rPr>
              <w:t>Estructura y Materiales:</w:t>
            </w:r>
          </w:p>
          <w:p w14:paraId="44A404F4" w14:textId="4BE52712" w:rsidR="00AA64AB" w:rsidRPr="00CA38D6" w:rsidRDefault="00CA38D6" w:rsidP="003F49C5">
            <w:pPr>
              <w:contextualSpacing/>
              <w:jc w:val="both"/>
              <w:rPr>
                <w:rFonts w:ascii="Arial" w:eastAsia="Montserrat" w:hAnsi="Arial" w:cs="Arial"/>
                <w:color w:val="000000" w:themeColor="text1"/>
              </w:rPr>
            </w:pPr>
            <w:r>
              <w:rPr>
                <w:rFonts w:ascii="Arial" w:eastAsia="Montserrat" w:hAnsi="Arial" w:cs="Arial"/>
                <w:color w:val="000000" w:themeColor="text1"/>
              </w:rPr>
              <w:t xml:space="preserve">- </w:t>
            </w:r>
            <w:r w:rsidR="00AA64AB" w:rsidRPr="00CA38D6">
              <w:rPr>
                <w:rFonts w:ascii="Arial" w:eastAsia="Montserrat" w:hAnsi="Arial" w:cs="Arial"/>
                <w:color w:val="000000" w:themeColor="text1"/>
              </w:rPr>
              <w:t>Cuerpo de lámina de acero calibre 14, con resistencia para exteriores.</w:t>
            </w:r>
          </w:p>
          <w:p w14:paraId="635EDB08" w14:textId="21AB1F80" w:rsidR="00AA64AB" w:rsidRPr="00CA38D6" w:rsidRDefault="00CA38D6" w:rsidP="003F49C5">
            <w:pPr>
              <w:contextualSpacing/>
              <w:jc w:val="both"/>
              <w:rPr>
                <w:rFonts w:ascii="Arial" w:eastAsia="Montserrat" w:hAnsi="Arial" w:cs="Arial"/>
                <w:color w:val="000000" w:themeColor="text1"/>
              </w:rPr>
            </w:pPr>
            <w:r>
              <w:rPr>
                <w:rFonts w:ascii="Arial" w:eastAsia="Montserrat" w:hAnsi="Arial" w:cs="Arial"/>
                <w:color w:val="000000" w:themeColor="text1"/>
              </w:rPr>
              <w:t xml:space="preserve">- </w:t>
            </w:r>
            <w:r w:rsidR="00AA64AB" w:rsidRPr="00CA38D6">
              <w:rPr>
                <w:rFonts w:ascii="Arial" w:eastAsia="Montserrat" w:hAnsi="Arial" w:cs="Arial"/>
                <w:color w:val="000000" w:themeColor="text1"/>
              </w:rPr>
              <w:t>Placa de base de ¼” de espesor, preparada para soportar anclaje seguro al piso.</w:t>
            </w:r>
          </w:p>
          <w:p w14:paraId="4905AC4E" w14:textId="30F0E822" w:rsidR="00AA64AB" w:rsidRPr="00CA38D6" w:rsidRDefault="00CA38D6" w:rsidP="003F49C5">
            <w:pPr>
              <w:contextualSpacing/>
              <w:jc w:val="both"/>
              <w:rPr>
                <w:rFonts w:ascii="Arial" w:hAnsi="Arial" w:cs="Arial"/>
              </w:rPr>
            </w:pPr>
            <w:r>
              <w:rPr>
                <w:rFonts w:ascii="Arial" w:eastAsia="Montserrat" w:hAnsi="Arial" w:cs="Arial"/>
                <w:color w:val="000000" w:themeColor="text1"/>
              </w:rPr>
              <w:t xml:space="preserve">- </w:t>
            </w:r>
            <w:r w:rsidR="00AA64AB" w:rsidRPr="00CA38D6">
              <w:rPr>
                <w:rFonts w:ascii="Arial" w:eastAsia="Montserrat" w:hAnsi="Arial" w:cs="Arial"/>
                <w:color w:val="000000" w:themeColor="text1"/>
              </w:rPr>
              <w:t>Material de lámina de acero rolada al carbón, con acabado de pintura en polvo horneada y primer especial para</w:t>
            </w:r>
            <w:r>
              <w:rPr>
                <w:rFonts w:ascii="Arial" w:eastAsia="Montserrat" w:hAnsi="Arial" w:cs="Arial"/>
                <w:color w:val="000000" w:themeColor="text1"/>
              </w:rPr>
              <w:t xml:space="preserve"> </w:t>
            </w:r>
            <w:r w:rsidR="00AA64AB" w:rsidRPr="00CA38D6">
              <w:rPr>
                <w:rFonts w:ascii="Arial" w:eastAsia="Montserrat" w:hAnsi="Arial" w:cs="Arial"/>
                <w:color w:val="000000" w:themeColor="text1"/>
              </w:rPr>
              <w:t>exteriores, garantizando alta durabilidad en condiciones ambientales variables.</w:t>
            </w:r>
          </w:p>
          <w:p w14:paraId="79B00379" w14:textId="4795D8CB" w:rsidR="00AA64AB" w:rsidRPr="00AA64AB" w:rsidRDefault="00AA64AB" w:rsidP="003F49C5">
            <w:pPr>
              <w:pStyle w:val="Prrafodelista"/>
              <w:numPr>
                <w:ilvl w:val="1"/>
                <w:numId w:val="6"/>
              </w:numPr>
              <w:contextualSpacing/>
              <w:jc w:val="both"/>
              <w:rPr>
                <w:rFonts w:ascii="Arial" w:eastAsia="Montserrat" w:hAnsi="Arial" w:cs="Arial"/>
                <w:b/>
                <w:bCs/>
                <w:color w:val="000000" w:themeColor="text1"/>
              </w:rPr>
            </w:pPr>
            <w:r w:rsidRPr="00AA64AB">
              <w:rPr>
                <w:rFonts w:ascii="Arial" w:eastAsia="Montserrat" w:hAnsi="Arial" w:cs="Arial"/>
                <w:b/>
                <w:bCs/>
                <w:color w:val="000000" w:themeColor="text1"/>
              </w:rPr>
              <w:t>Resistencia y Seguridad:</w:t>
            </w:r>
          </w:p>
          <w:p w14:paraId="708242AC" w14:textId="73CDD151" w:rsidR="00AA64AB" w:rsidRPr="00CA38D6" w:rsidRDefault="00CA38D6" w:rsidP="003F49C5">
            <w:pPr>
              <w:contextualSpacing/>
              <w:jc w:val="both"/>
              <w:rPr>
                <w:rFonts w:ascii="Arial" w:eastAsia="Montserrat" w:hAnsi="Arial" w:cs="Arial"/>
                <w:color w:val="000000" w:themeColor="text1"/>
              </w:rPr>
            </w:pPr>
            <w:r>
              <w:rPr>
                <w:rFonts w:ascii="Arial" w:eastAsia="Montserrat" w:hAnsi="Arial" w:cs="Arial"/>
                <w:color w:val="000000" w:themeColor="text1"/>
              </w:rPr>
              <w:t xml:space="preserve">- </w:t>
            </w:r>
            <w:r w:rsidR="00AA64AB" w:rsidRPr="00CA38D6">
              <w:rPr>
                <w:rFonts w:ascii="Arial" w:eastAsia="Montserrat" w:hAnsi="Arial" w:cs="Arial"/>
                <w:color w:val="000000" w:themeColor="text1"/>
              </w:rPr>
              <w:t>Monitor de 55” de alta brillantez, antivandálico, con sensor de luminosidad para ajuste automático en exteriores. Se requiere funcionalidad táctil.</w:t>
            </w:r>
          </w:p>
          <w:p w14:paraId="5044BB4B" w14:textId="6D6C928E" w:rsidR="00AA64AB" w:rsidRPr="00CA38D6" w:rsidRDefault="00CA38D6" w:rsidP="003F49C5">
            <w:pPr>
              <w:contextualSpacing/>
              <w:jc w:val="both"/>
              <w:rPr>
                <w:rFonts w:ascii="Arial" w:eastAsia="Montserrat" w:hAnsi="Arial" w:cs="Arial"/>
                <w:color w:val="000000" w:themeColor="text1"/>
              </w:rPr>
            </w:pPr>
            <w:r>
              <w:rPr>
                <w:rFonts w:ascii="Arial" w:eastAsia="Montserrat" w:hAnsi="Arial" w:cs="Arial"/>
                <w:color w:val="000000" w:themeColor="text1"/>
              </w:rPr>
              <w:t xml:space="preserve">- </w:t>
            </w:r>
            <w:r w:rsidR="00AA64AB" w:rsidRPr="00CA38D6">
              <w:rPr>
                <w:rFonts w:ascii="Arial" w:eastAsia="Montserrat" w:hAnsi="Arial" w:cs="Arial"/>
                <w:color w:val="000000" w:themeColor="text1"/>
              </w:rPr>
              <w:t>Gabinete 100% metálico, con diseño contemporáneo, peso entre 80 y 120 kg (total con componentes: 200 a 260 kg).</w:t>
            </w:r>
          </w:p>
          <w:p w14:paraId="77D1FAFE" w14:textId="68C4DFCC" w:rsidR="00AA64AB" w:rsidRPr="00CA38D6" w:rsidRDefault="00CA38D6" w:rsidP="003F49C5">
            <w:pPr>
              <w:contextualSpacing/>
              <w:jc w:val="both"/>
              <w:rPr>
                <w:rFonts w:ascii="Arial" w:eastAsia="Montserrat" w:hAnsi="Arial" w:cs="Arial"/>
                <w:color w:val="000000" w:themeColor="text1"/>
              </w:rPr>
            </w:pPr>
            <w:r>
              <w:rPr>
                <w:rFonts w:ascii="Arial" w:eastAsia="Montserrat" w:hAnsi="Arial" w:cs="Arial"/>
                <w:color w:val="000000" w:themeColor="text1"/>
              </w:rPr>
              <w:t xml:space="preserve">- </w:t>
            </w:r>
            <w:r w:rsidR="00AA64AB" w:rsidRPr="00CA38D6">
              <w:rPr>
                <w:rFonts w:ascii="Arial" w:eastAsia="Montserrat" w:hAnsi="Arial" w:cs="Arial"/>
                <w:color w:val="000000" w:themeColor="text1"/>
              </w:rPr>
              <w:t>Chapa de alta seguridad con llave especial para exteriores, asegurando protección contra accesos no autorizados.</w:t>
            </w:r>
          </w:p>
          <w:p w14:paraId="4D96DECE" w14:textId="21995C39" w:rsidR="00AA64AB" w:rsidRPr="00CA38D6" w:rsidRDefault="00CA38D6" w:rsidP="003F49C5">
            <w:pPr>
              <w:contextualSpacing/>
              <w:jc w:val="both"/>
              <w:rPr>
                <w:rFonts w:ascii="Arial" w:eastAsia="Montserrat" w:hAnsi="Arial" w:cs="Arial"/>
                <w:color w:val="000000" w:themeColor="text1"/>
              </w:rPr>
            </w:pPr>
            <w:r>
              <w:rPr>
                <w:rFonts w:ascii="Arial" w:eastAsia="Montserrat" w:hAnsi="Arial" w:cs="Arial"/>
                <w:color w:val="000000" w:themeColor="text1"/>
              </w:rPr>
              <w:t xml:space="preserve">- </w:t>
            </w:r>
            <w:r w:rsidR="00AA64AB" w:rsidRPr="00CA38D6">
              <w:rPr>
                <w:rFonts w:ascii="Arial" w:eastAsia="Montserrat" w:hAnsi="Arial" w:cs="Arial"/>
                <w:color w:val="000000" w:themeColor="text1"/>
              </w:rPr>
              <w:t>Supresor de picos industrial para proteger los componentes electrónicos de variaciones eléctricas.</w:t>
            </w:r>
          </w:p>
          <w:p w14:paraId="2FEE5A7B" w14:textId="1341FB59" w:rsidR="00AA64AB" w:rsidRPr="00CA38D6" w:rsidRDefault="00CA38D6" w:rsidP="003F49C5">
            <w:pPr>
              <w:contextualSpacing/>
              <w:jc w:val="both"/>
              <w:rPr>
                <w:rFonts w:ascii="Arial" w:hAnsi="Arial" w:cs="Arial"/>
              </w:rPr>
            </w:pPr>
            <w:r>
              <w:rPr>
                <w:rFonts w:ascii="Arial" w:eastAsia="Montserrat" w:hAnsi="Arial" w:cs="Arial"/>
                <w:color w:val="000000" w:themeColor="text1"/>
              </w:rPr>
              <w:t xml:space="preserve">- </w:t>
            </w:r>
            <w:r w:rsidR="00AA64AB" w:rsidRPr="00CA38D6">
              <w:rPr>
                <w:rFonts w:ascii="Arial" w:eastAsia="Montserrat" w:hAnsi="Arial" w:cs="Arial"/>
                <w:color w:val="000000" w:themeColor="text1"/>
              </w:rPr>
              <w:t>Extractores de aire con sensor de temperatura para controlar el ambiente interno del gabinete y evitar el sobrecalentamiento.</w:t>
            </w:r>
          </w:p>
          <w:p w14:paraId="6611EBC2" w14:textId="40DF2B66" w:rsidR="00AA64AB" w:rsidRPr="00AA64AB" w:rsidRDefault="00AA64AB" w:rsidP="003F49C5">
            <w:pPr>
              <w:pStyle w:val="Prrafodelista"/>
              <w:numPr>
                <w:ilvl w:val="1"/>
                <w:numId w:val="6"/>
              </w:numPr>
              <w:contextualSpacing/>
              <w:jc w:val="both"/>
              <w:rPr>
                <w:rFonts w:ascii="Arial" w:eastAsia="Montserrat" w:hAnsi="Arial" w:cs="Arial"/>
                <w:b/>
                <w:bCs/>
                <w:color w:val="000000" w:themeColor="text1"/>
              </w:rPr>
            </w:pPr>
            <w:r>
              <w:rPr>
                <w:rFonts w:ascii="Arial" w:eastAsia="Montserrat" w:hAnsi="Arial" w:cs="Arial"/>
                <w:b/>
                <w:bCs/>
                <w:color w:val="000000" w:themeColor="text1"/>
              </w:rPr>
              <w:t xml:space="preserve"> </w:t>
            </w:r>
            <w:r w:rsidRPr="00AA64AB">
              <w:rPr>
                <w:rFonts w:ascii="Arial" w:eastAsia="Montserrat" w:hAnsi="Arial" w:cs="Arial"/>
                <w:b/>
                <w:bCs/>
                <w:color w:val="000000" w:themeColor="text1"/>
              </w:rPr>
              <w:t>Componentes Electrónicos:</w:t>
            </w:r>
          </w:p>
          <w:p w14:paraId="588E71D4" w14:textId="5BF3D322" w:rsidR="00AA64AB" w:rsidRPr="00CA38D6" w:rsidRDefault="00CA38D6" w:rsidP="003F49C5">
            <w:pPr>
              <w:contextualSpacing/>
              <w:jc w:val="both"/>
              <w:rPr>
                <w:rFonts w:ascii="Arial" w:eastAsia="Montserrat" w:hAnsi="Arial" w:cs="Arial"/>
                <w:color w:val="000000" w:themeColor="text1"/>
                <w:lang w:val="en-US"/>
              </w:rPr>
            </w:pPr>
            <w:r>
              <w:rPr>
                <w:rFonts w:ascii="Arial" w:eastAsia="Montserrat" w:hAnsi="Arial" w:cs="Arial"/>
                <w:color w:val="000000" w:themeColor="text1"/>
                <w:lang w:val="en-US"/>
              </w:rPr>
              <w:t xml:space="preserve">- </w:t>
            </w:r>
            <w:r w:rsidR="00AA64AB" w:rsidRPr="00CA38D6">
              <w:rPr>
                <w:rFonts w:ascii="Arial" w:eastAsia="Montserrat" w:hAnsi="Arial" w:cs="Arial"/>
                <w:color w:val="000000" w:themeColor="text1"/>
                <w:lang w:val="en-US"/>
              </w:rPr>
              <w:t>PC Industrial Small Form Factor:</w:t>
            </w:r>
          </w:p>
          <w:p w14:paraId="1AF81846" w14:textId="72BEF59F" w:rsidR="00AA64AB" w:rsidRPr="00CA38D6" w:rsidRDefault="00CA38D6" w:rsidP="003F49C5">
            <w:pPr>
              <w:contextualSpacing/>
              <w:jc w:val="both"/>
              <w:rPr>
                <w:rFonts w:ascii="Arial" w:eastAsia="Montserrat" w:hAnsi="Arial" w:cs="Arial"/>
                <w:color w:val="000000" w:themeColor="text1"/>
              </w:rPr>
            </w:pPr>
            <w:r>
              <w:rPr>
                <w:rFonts w:ascii="Arial" w:eastAsia="Montserrat" w:hAnsi="Arial" w:cs="Arial"/>
                <w:color w:val="000000" w:themeColor="text1"/>
              </w:rPr>
              <w:t xml:space="preserve">- </w:t>
            </w:r>
            <w:r w:rsidR="00AA64AB" w:rsidRPr="00CA38D6">
              <w:rPr>
                <w:rFonts w:ascii="Arial" w:eastAsia="Montserrat" w:hAnsi="Arial" w:cs="Arial"/>
                <w:color w:val="000000" w:themeColor="text1"/>
              </w:rPr>
              <w:t>Fuente de energía de 110 V.</w:t>
            </w:r>
          </w:p>
          <w:p w14:paraId="3AC8047B" w14:textId="3CAC7B82" w:rsidR="00AA64AB" w:rsidRPr="00CA38D6" w:rsidRDefault="00CA38D6" w:rsidP="003F49C5">
            <w:pPr>
              <w:contextualSpacing/>
              <w:jc w:val="both"/>
              <w:rPr>
                <w:rFonts w:ascii="Arial" w:eastAsia="Montserrat" w:hAnsi="Arial" w:cs="Arial"/>
                <w:color w:val="000000" w:themeColor="text1"/>
              </w:rPr>
            </w:pPr>
            <w:r>
              <w:rPr>
                <w:rFonts w:ascii="Arial" w:eastAsia="Montserrat" w:hAnsi="Arial" w:cs="Arial"/>
                <w:color w:val="000000" w:themeColor="text1"/>
              </w:rPr>
              <w:t xml:space="preserve">- </w:t>
            </w:r>
            <w:r w:rsidR="00AA64AB" w:rsidRPr="00CA38D6">
              <w:rPr>
                <w:rFonts w:ascii="Arial" w:eastAsia="Montserrat" w:hAnsi="Arial" w:cs="Arial"/>
                <w:color w:val="000000" w:themeColor="text1"/>
              </w:rPr>
              <w:t>Preparación en la base para paso de cableado mediante el piso.</w:t>
            </w:r>
          </w:p>
          <w:p w14:paraId="2660AE5D" w14:textId="08ACB485" w:rsidR="00AA64AB" w:rsidRPr="00CA38D6" w:rsidRDefault="00CA38D6" w:rsidP="003F49C5">
            <w:pPr>
              <w:contextualSpacing/>
              <w:jc w:val="both"/>
              <w:rPr>
                <w:rFonts w:ascii="Arial" w:eastAsia="Montserrat" w:hAnsi="Arial" w:cs="Arial"/>
                <w:color w:val="000000" w:themeColor="text1"/>
              </w:rPr>
            </w:pPr>
            <w:r>
              <w:rPr>
                <w:rFonts w:ascii="Arial" w:eastAsia="Montserrat" w:hAnsi="Arial" w:cs="Arial"/>
                <w:color w:val="000000" w:themeColor="text1"/>
              </w:rPr>
              <w:t xml:space="preserve">- </w:t>
            </w:r>
            <w:r w:rsidR="00AA64AB" w:rsidRPr="00CA38D6">
              <w:rPr>
                <w:rFonts w:ascii="Arial" w:eastAsia="Montserrat" w:hAnsi="Arial" w:cs="Arial"/>
                <w:color w:val="000000" w:themeColor="text1"/>
              </w:rPr>
              <w:t>Diseño y Personalización:</w:t>
            </w:r>
          </w:p>
          <w:p w14:paraId="660DEACB" w14:textId="30669EEA" w:rsidR="00AA64AB" w:rsidRPr="00CA38D6" w:rsidRDefault="00CA38D6" w:rsidP="003F49C5">
            <w:pPr>
              <w:contextualSpacing/>
              <w:jc w:val="both"/>
              <w:rPr>
                <w:rFonts w:ascii="Arial" w:eastAsia="Montserrat" w:hAnsi="Arial" w:cs="Arial"/>
                <w:color w:val="000000" w:themeColor="text1"/>
              </w:rPr>
            </w:pPr>
            <w:r>
              <w:rPr>
                <w:rFonts w:ascii="Arial" w:eastAsia="Montserrat" w:hAnsi="Arial" w:cs="Arial"/>
                <w:color w:val="000000" w:themeColor="text1"/>
              </w:rPr>
              <w:t xml:space="preserve">- </w:t>
            </w:r>
            <w:r w:rsidR="00AA64AB" w:rsidRPr="00CA38D6">
              <w:rPr>
                <w:rFonts w:ascii="Arial" w:eastAsia="Montserrat" w:hAnsi="Arial" w:cs="Arial"/>
                <w:color w:val="000000" w:themeColor="text1"/>
              </w:rPr>
              <w:t>Diseño contemporáneo que se ajusta a las necesidades de instalación urbana.</w:t>
            </w:r>
          </w:p>
          <w:p w14:paraId="3EF552C0" w14:textId="2E022AF6" w:rsidR="00AA64AB" w:rsidRPr="00CA38D6" w:rsidRDefault="00CA38D6" w:rsidP="003F49C5">
            <w:pPr>
              <w:contextualSpacing/>
              <w:jc w:val="both"/>
              <w:rPr>
                <w:rFonts w:ascii="Arial" w:eastAsia="Montserrat" w:hAnsi="Arial" w:cs="Arial"/>
                <w:color w:val="000000" w:themeColor="text1"/>
              </w:rPr>
            </w:pPr>
            <w:r>
              <w:rPr>
                <w:rFonts w:ascii="Arial" w:eastAsia="Montserrat" w:hAnsi="Arial" w:cs="Arial"/>
                <w:color w:val="000000" w:themeColor="text1"/>
              </w:rPr>
              <w:t xml:space="preserve">- </w:t>
            </w:r>
            <w:r w:rsidR="00AA64AB" w:rsidRPr="00CA38D6">
              <w:rPr>
                <w:rFonts w:ascii="Arial" w:eastAsia="Montserrat" w:hAnsi="Arial" w:cs="Arial"/>
                <w:color w:val="000000" w:themeColor="text1"/>
              </w:rPr>
              <w:t xml:space="preserve">Opciones de gráficos personalizados, a solicitud del cliente, en el gabinete.  </w:t>
            </w:r>
          </w:p>
          <w:p w14:paraId="647463E4" w14:textId="0486F398" w:rsidR="00AA64AB" w:rsidRPr="00CA38D6" w:rsidRDefault="00CA38D6" w:rsidP="003F49C5">
            <w:pPr>
              <w:contextualSpacing/>
              <w:jc w:val="both"/>
              <w:rPr>
                <w:rFonts w:ascii="Arial" w:eastAsia="Montserrat" w:hAnsi="Arial" w:cs="Arial"/>
                <w:color w:val="000000" w:themeColor="text1"/>
              </w:rPr>
            </w:pPr>
            <w:r>
              <w:rPr>
                <w:rFonts w:ascii="Arial" w:eastAsia="Montserrat" w:hAnsi="Arial" w:cs="Arial"/>
                <w:color w:val="000000" w:themeColor="text1"/>
              </w:rPr>
              <w:lastRenderedPageBreak/>
              <w:t xml:space="preserve">- </w:t>
            </w:r>
            <w:r w:rsidR="00AA64AB" w:rsidRPr="00CA38D6">
              <w:rPr>
                <w:rFonts w:ascii="Arial" w:eastAsia="Montserrat" w:hAnsi="Arial" w:cs="Arial"/>
                <w:color w:val="000000" w:themeColor="text1"/>
              </w:rPr>
              <w:t>Temperatura de operación: entre 6°C y 45°C.</w:t>
            </w:r>
          </w:p>
          <w:p w14:paraId="597D2254" w14:textId="197FBCE7" w:rsidR="004C6D9A" w:rsidRDefault="00CA38D6" w:rsidP="003F49C5">
            <w:pPr>
              <w:contextualSpacing/>
              <w:jc w:val="both"/>
              <w:rPr>
                <w:rFonts w:ascii="Arial" w:eastAsia="Montserrat" w:hAnsi="Arial" w:cs="Arial"/>
                <w:color w:val="000000" w:themeColor="text1"/>
              </w:rPr>
            </w:pPr>
            <w:r>
              <w:rPr>
                <w:rFonts w:ascii="Arial" w:eastAsia="Montserrat" w:hAnsi="Arial" w:cs="Arial"/>
                <w:color w:val="000000" w:themeColor="text1"/>
              </w:rPr>
              <w:t xml:space="preserve">- </w:t>
            </w:r>
            <w:r w:rsidR="00AA64AB" w:rsidRPr="00CA38D6">
              <w:rPr>
                <w:rFonts w:ascii="Arial" w:eastAsia="Montserrat" w:hAnsi="Arial" w:cs="Arial"/>
                <w:color w:val="000000" w:themeColor="text1"/>
              </w:rPr>
              <w:t>Temperatura de almacenamiento: entre 0°C y 55°C.</w:t>
            </w:r>
          </w:p>
          <w:p w14:paraId="547EB2AC" w14:textId="1B9958A3" w:rsidR="003F49C5" w:rsidRDefault="003F49C5" w:rsidP="003F49C5">
            <w:pPr>
              <w:contextualSpacing/>
              <w:jc w:val="both"/>
              <w:rPr>
                <w:rFonts w:ascii="Arial" w:eastAsia="Montserrat" w:hAnsi="Arial" w:cs="Arial"/>
                <w:color w:val="000000" w:themeColor="text1"/>
              </w:rPr>
            </w:pPr>
          </w:p>
          <w:p w14:paraId="46454B1D" w14:textId="6FB44D80" w:rsidR="003211AA" w:rsidRDefault="003F49C5" w:rsidP="003211AA">
            <w:pPr>
              <w:pStyle w:val="Prrafodelista"/>
              <w:numPr>
                <w:ilvl w:val="1"/>
                <w:numId w:val="6"/>
              </w:numPr>
              <w:contextualSpacing/>
              <w:jc w:val="both"/>
              <w:rPr>
                <w:rFonts w:ascii="Arial" w:eastAsia="Montserrat" w:hAnsi="Arial" w:cs="Arial"/>
                <w:b/>
                <w:bCs/>
                <w:color w:val="000000" w:themeColor="text1"/>
              </w:rPr>
            </w:pPr>
            <w:r w:rsidRPr="003211AA">
              <w:rPr>
                <w:rFonts w:ascii="Arial" w:eastAsia="Montserrat" w:hAnsi="Arial" w:cs="Arial"/>
                <w:b/>
                <w:bCs/>
                <w:color w:val="000000" w:themeColor="text1"/>
              </w:rPr>
              <w:t>Sistema Operativo</w:t>
            </w:r>
          </w:p>
          <w:p w14:paraId="730E1365" w14:textId="77777777" w:rsidR="003211AA" w:rsidRPr="003211AA" w:rsidRDefault="003211AA" w:rsidP="003211AA">
            <w:pPr>
              <w:pStyle w:val="Prrafodelista"/>
              <w:ind w:left="360"/>
              <w:contextualSpacing/>
              <w:jc w:val="both"/>
              <w:rPr>
                <w:rFonts w:ascii="Arial" w:eastAsia="Montserrat" w:hAnsi="Arial" w:cs="Arial"/>
                <w:b/>
                <w:bCs/>
                <w:color w:val="000000" w:themeColor="text1"/>
              </w:rPr>
            </w:pPr>
          </w:p>
          <w:p w14:paraId="1BF15008" w14:textId="44CEF805" w:rsidR="003F49C5" w:rsidRDefault="003F49C5" w:rsidP="003F49C5">
            <w:pPr>
              <w:contextualSpacing/>
              <w:jc w:val="both"/>
              <w:rPr>
                <w:rFonts w:ascii="Arial" w:eastAsia="Montserrat" w:hAnsi="Arial" w:cs="Arial"/>
                <w:color w:val="000000" w:themeColor="text1"/>
              </w:rPr>
            </w:pPr>
            <w:r w:rsidRPr="003211AA">
              <w:rPr>
                <w:rFonts w:ascii="Arial" w:eastAsia="Montserrat" w:hAnsi="Arial" w:cs="Arial"/>
                <w:color w:val="000000" w:themeColor="text1"/>
              </w:rPr>
              <w:t xml:space="preserve">- Procesador Intel i3, 8GB de RAM, almacenamiento SSD de 120 GB, y sistema operativo Windows 10 </w:t>
            </w:r>
            <w:proofErr w:type="spellStart"/>
            <w:r w:rsidRPr="003211AA">
              <w:rPr>
                <w:rFonts w:ascii="Arial" w:eastAsia="Montserrat" w:hAnsi="Arial" w:cs="Arial"/>
                <w:color w:val="000000" w:themeColor="text1"/>
              </w:rPr>
              <w:t>IoT</w:t>
            </w:r>
            <w:proofErr w:type="spellEnd"/>
            <w:r w:rsidRPr="003211AA">
              <w:rPr>
                <w:rFonts w:ascii="Arial" w:eastAsia="Montserrat" w:hAnsi="Arial" w:cs="Arial"/>
                <w:color w:val="000000" w:themeColor="text1"/>
              </w:rPr>
              <w:t>.</w:t>
            </w:r>
          </w:p>
          <w:p w14:paraId="56A64C6E" w14:textId="77777777" w:rsidR="003F49C5" w:rsidRPr="00025C04" w:rsidRDefault="003F49C5" w:rsidP="003F49C5">
            <w:pPr>
              <w:contextualSpacing/>
              <w:jc w:val="both"/>
              <w:rPr>
                <w:rFonts w:ascii="Arial" w:eastAsia="Montserrat" w:hAnsi="Arial" w:cs="Arial"/>
                <w:color w:val="000000" w:themeColor="text1"/>
              </w:rPr>
            </w:pPr>
          </w:p>
          <w:p w14:paraId="59365879" w14:textId="66616091" w:rsidR="00AA64AB" w:rsidRPr="003211AA" w:rsidRDefault="003211AA" w:rsidP="003211AA">
            <w:pPr>
              <w:jc w:val="both"/>
              <w:rPr>
                <w:rFonts w:ascii="Arial" w:eastAsia="Montserrat" w:hAnsi="Arial" w:cs="Arial"/>
              </w:rPr>
            </w:pPr>
            <w:r>
              <w:rPr>
                <w:rFonts w:ascii="Arial" w:eastAsia="Montserrat" w:hAnsi="Arial" w:cs="Arial"/>
                <w:color w:val="000000" w:themeColor="text1"/>
              </w:rPr>
              <w:t xml:space="preserve">- </w:t>
            </w:r>
            <w:r w:rsidR="00AA64AB" w:rsidRPr="003211AA">
              <w:rPr>
                <w:rFonts w:ascii="Arial" w:eastAsia="Montserrat" w:hAnsi="Arial" w:cs="Arial"/>
                <w:color w:val="000000" w:themeColor="text1"/>
              </w:rPr>
              <w:t xml:space="preserve">Así mismo, contar con la certificación ADA </w:t>
            </w:r>
            <w:proofErr w:type="spellStart"/>
            <w:r w:rsidR="00AA64AB" w:rsidRPr="003211AA">
              <w:rPr>
                <w:rFonts w:ascii="Arial" w:eastAsia="Montserrat" w:hAnsi="Arial" w:cs="Arial"/>
              </w:rPr>
              <w:t>Americans</w:t>
            </w:r>
            <w:proofErr w:type="spellEnd"/>
            <w:r w:rsidR="00AA64AB" w:rsidRPr="003211AA">
              <w:rPr>
                <w:rFonts w:ascii="Arial" w:eastAsia="Montserrat" w:hAnsi="Arial" w:cs="Arial"/>
              </w:rPr>
              <w:t xml:space="preserve"> </w:t>
            </w:r>
            <w:proofErr w:type="spellStart"/>
            <w:r w:rsidR="00AA64AB" w:rsidRPr="003211AA">
              <w:rPr>
                <w:rFonts w:ascii="Arial" w:eastAsia="Montserrat" w:hAnsi="Arial" w:cs="Arial"/>
              </w:rPr>
              <w:t>with</w:t>
            </w:r>
            <w:proofErr w:type="spellEnd"/>
            <w:r w:rsidR="00AA64AB" w:rsidRPr="003211AA">
              <w:rPr>
                <w:rFonts w:ascii="Arial" w:eastAsia="Montserrat" w:hAnsi="Arial" w:cs="Arial"/>
              </w:rPr>
              <w:t xml:space="preserve"> </w:t>
            </w:r>
            <w:proofErr w:type="spellStart"/>
            <w:r w:rsidR="00AA64AB" w:rsidRPr="003211AA">
              <w:rPr>
                <w:rFonts w:ascii="Arial" w:eastAsia="Montserrat" w:hAnsi="Arial" w:cs="Arial"/>
              </w:rPr>
              <w:t>Disabilities</w:t>
            </w:r>
            <w:proofErr w:type="spellEnd"/>
            <w:r w:rsidR="00AA64AB" w:rsidRPr="003211AA">
              <w:rPr>
                <w:rFonts w:ascii="Arial" w:eastAsia="Montserrat" w:hAnsi="Arial" w:cs="Arial"/>
              </w:rPr>
              <w:t xml:space="preserve"> </w:t>
            </w:r>
            <w:proofErr w:type="spellStart"/>
            <w:r w:rsidR="00AA64AB" w:rsidRPr="003211AA">
              <w:rPr>
                <w:rFonts w:ascii="Arial" w:eastAsia="Montserrat" w:hAnsi="Arial" w:cs="Arial"/>
              </w:rPr>
              <w:t>Act</w:t>
            </w:r>
            <w:proofErr w:type="spellEnd"/>
            <w:r w:rsidR="00ED2460" w:rsidRPr="003211AA">
              <w:rPr>
                <w:rFonts w:ascii="Arial" w:eastAsia="Montserrat" w:hAnsi="Arial" w:cs="Arial"/>
              </w:rPr>
              <w:t>.</w:t>
            </w:r>
          </w:p>
          <w:p w14:paraId="3066CAAC" w14:textId="14ECF17A" w:rsidR="00E818CC" w:rsidRPr="004F7B1C" w:rsidRDefault="00E818CC" w:rsidP="003F49C5">
            <w:pPr>
              <w:jc w:val="both"/>
              <w:rPr>
                <w:rFonts w:ascii="Arial" w:eastAsia="Montserrat" w:hAnsi="Arial" w:cs="Arial"/>
              </w:rPr>
            </w:pPr>
            <w:r w:rsidRPr="00E818CC">
              <w:rPr>
                <w:rFonts w:ascii="Arial" w:eastAsia="Montserrat" w:hAnsi="Arial" w:cs="Arial"/>
                <w:lang w:eastAsia="es-ES"/>
              </w:rPr>
              <w:t>El proveedor adjudicado será responsable de ejecutar, operar y coordinar toda la i</w:t>
            </w:r>
            <w:r w:rsidRPr="00E818CC">
              <w:rPr>
                <w:rFonts w:ascii="Arial" w:hAnsi="Arial" w:cs="Arial"/>
              </w:rPr>
              <w:t>nstalación en sitio (obra</w:t>
            </w:r>
            <w:r w:rsidRPr="00E818CC">
              <w:rPr>
                <w:rFonts w:ascii="Arial" w:eastAsia="Montserrat" w:hAnsi="Arial" w:cs="Arial"/>
                <w:lang w:eastAsia="es-ES"/>
              </w:rPr>
              <w:t xml:space="preserve"> civil), tanto eléctrica e infraestructuralmente que sea necesaria para que los </w:t>
            </w:r>
            <w:r w:rsidRPr="00E818CC">
              <w:rPr>
                <w:rFonts w:ascii="Arial" w:eastAsia="Montserrat" w:hAnsi="Arial" w:cs="Arial"/>
                <w:b/>
                <w:bCs/>
                <w:lang w:eastAsia="es-ES"/>
              </w:rPr>
              <w:t>“KIOSCOS”</w:t>
            </w:r>
            <w:r w:rsidRPr="00E818CC">
              <w:rPr>
                <w:rFonts w:ascii="Arial" w:eastAsia="Montserrat" w:hAnsi="Arial" w:cs="Arial"/>
                <w:lang w:eastAsia="es-ES"/>
              </w:rPr>
              <w:t xml:space="preserve"> operen y funcionen según lo requisitado en las bases y objetivos del proyecto</w:t>
            </w:r>
            <w:r w:rsidRPr="00E818CC">
              <w:rPr>
                <w:rFonts w:ascii="Montserrat" w:eastAsia="Montserrat" w:hAnsi="Montserrat" w:cs="Montserrat"/>
                <w:color w:val="000000" w:themeColor="text1"/>
                <w:sz w:val="16"/>
                <w:szCs w:val="16"/>
              </w:rPr>
              <w:t>.</w:t>
            </w:r>
          </w:p>
        </w:tc>
      </w:tr>
      <w:tr w:rsidR="00D40ED6" w:rsidRPr="00CC4A90" w14:paraId="6490AB42" w14:textId="77777777" w:rsidTr="002B45B1">
        <w:trPr>
          <w:trHeight w:val="1217"/>
          <w:jc w:val="center"/>
        </w:trPr>
        <w:tc>
          <w:tcPr>
            <w:tcW w:w="5561" w:type="dxa"/>
            <w:gridSpan w:val="4"/>
            <w:shd w:val="clear" w:color="auto" w:fill="auto"/>
            <w:noWrap/>
            <w:vAlign w:val="center"/>
          </w:tcPr>
          <w:p w14:paraId="377B7E94" w14:textId="6E09ADCB" w:rsidR="00D40ED6" w:rsidRPr="005215A5" w:rsidRDefault="00D40ED6" w:rsidP="003F49C5">
            <w:pPr>
              <w:spacing w:after="0" w:line="240" w:lineRule="auto"/>
              <w:jc w:val="both"/>
              <w:rPr>
                <w:rFonts w:cstheme="minorHAnsi"/>
                <w:b/>
                <w:bCs/>
                <w:color w:val="000000" w:themeColor="text1"/>
                <w:highlight w:val="yellow"/>
              </w:rPr>
            </w:pPr>
            <w:r w:rsidRPr="00D40ED6">
              <w:rPr>
                <w:rFonts w:cstheme="minorHAnsi"/>
                <w:b/>
                <w:bCs/>
                <w:color w:val="000000" w:themeColor="text1"/>
              </w:rPr>
              <w:lastRenderedPageBreak/>
              <w:t xml:space="preserve">LAS PARTIDAS </w:t>
            </w:r>
            <w:r>
              <w:rPr>
                <w:rFonts w:cstheme="minorHAnsi"/>
                <w:b/>
                <w:bCs/>
                <w:color w:val="000000" w:themeColor="text1"/>
              </w:rPr>
              <w:t xml:space="preserve">ANTERIORMENTE DESCRITAS </w:t>
            </w:r>
            <w:r w:rsidRPr="00D40ED6">
              <w:rPr>
                <w:rFonts w:cstheme="minorHAnsi"/>
                <w:b/>
                <w:bCs/>
                <w:color w:val="000000" w:themeColor="text1"/>
              </w:rPr>
              <w:t>DEBERAN DE INCLUIR EL SOPORTE, MANTENIMIENTO, GARANTÍA Y CONTACT CENTER DE LOS KIOSKOS</w:t>
            </w:r>
          </w:p>
        </w:tc>
        <w:tc>
          <w:tcPr>
            <w:tcW w:w="4243" w:type="dxa"/>
            <w:shd w:val="clear" w:color="auto" w:fill="auto"/>
            <w:vAlign w:val="center"/>
          </w:tcPr>
          <w:p w14:paraId="3A8AC170" w14:textId="77777777" w:rsidR="00D40ED6" w:rsidRPr="00D40ED6" w:rsidRDefault="00D40ED6" w:rsidP="003F49C5">
            <w:pPr>
              <w:pStyle w:val="Prrafodelista"/>
              <w:ind w:left="720" w:right="0"/>
              <w:contextualSpacing/>
              <w:jc w:val="both"/>
              <w:rPr>
                <w:rFonts w:ascii="Arial" w:eastAsia="Montserrat" w:hAnsi="Arial" w:cs="Arial"/>
                <w:b/>
                <w:bCs/>
                <w:sz w:val="22"/>
                <w:szCs w:val="22"/>
              </w:rPr>
            </w:pPr>
          </w:p>
          <w:p w14:paraId="2CEE4BD4" w14:textId="60F88ECA" w:rsidR="00D40ED6" w:rsidRPr="00D40ED6" w:rsidRDefault="00D40ED6" w:rsidP="003F49C5">
            <w:pPr>
              <w:pStyle w:val="Prrafodelista"/>
              <w:numPr>
                <w:ilvl w:val="0"/>
                <w:numId w:val="7"/>
              </w:numPr>
              <w:ind w:right="0"/>
              <w:contextualSpacing/>
              <w:jc w:val="both"/>
              <w:rPr>
                <w:rFonts w:ascii="Arial" w:eastAsia="Montserrat" w:hAnsi="Arial" w:cs="Arial"/>
                <w:b/>
                <w:bCs/>
                <w:sz w:val="22"/>
                <w:szCs w:val="22"/>
              </w:rPr>
            </w:pPr>
            <w:r w:rsidRPr="00D40ED6">
              <w:rPr>
                <w:rFonts w:ascii="Arial" w:eastAsia="Montserrat" w:hAnsi="Arial" w:cs="Arial"/>
                <w:b/>
                <w:bCs/>
                <w:sz w:val="22"/>
                <w:szCs w:val="22"/>
              </w:rPr>
              <w:t>CARACTERÍSTICAS TÉCNICAS SOPORTE, MANTENIMIENTO, GARANTÍA:</w:t>
            </w:r>
          </w:p>
          <w:p w14:paraId="2208DBCD" w14:textId="77777777" w:rsidR="00D40ED6" w:rsidRPr="00D40ED6" w:rsidRDefault="00D40ED6" w:rsidP="003F49C5">
            <w:pPr>
              <w:pStyle w:val="Prrafodelista"/>
              <w:ind w:left="720" w:right="0"/>
              <w:contextualSpacing/>
              <w:jc w:val="both"/>
              <w:rPr>
                <w:rFonts w:ascii="Arial" w:eastAsia="Montserrat" w:hAnsi="Arial" w:cs="Arial"/>
                <w:b/>
                <w:bCs/>
                <w:sz w:val="22"/>
                <w:szCs w:val="22"/>
              </w:rPr>
            </w:pPr>
          </w:p>
          <w:p w14:paraId="1B67FB26" w14:textId="75B154FE" w:rsidR="00D40ED6" w:rsidRPr="00D40ED6" w:rsidRDefault="00D40ED6" w:rsidP="003F49C5">
            <w:pPr>
              <w:jc w:val="both"/>
              <w:rPr>
                <w:rFonts w:ascii="Arial" w:eastAsia="Montserrat" w:hAnsi="Arial" w:cs="Arial"/>
                <w:lang w:eastAsia="es-ES"/>
              </w:rPr>
            </w:pPr>
            <w:r w:rsidRPr="00D40ED6">
              <w:rPr>
                <w:rFonts w:ascii="Arial" w:eastAsia="Montserrat" w:hAnsi="Arial" w:cs="Arial"/>
                <w:lang w:eastAsia="es-ES"/>
              </w:rPr>
              <w:t>El personal encargado de brindar soporte, mantenimiento y garantía debe contar con una combinación de conocimientos técnicos especializados, habilidades prácticas y cualidades personales que le permitan garantizar el correcto funcionamiento de los “</w:t>
            </w:r>
            <w:r w:rsidRPr="00D40ED6">
              <w:rPr>
                <w:rFonts w:ascii="Arial" w:eastAsia="Montserrat" w:hAnsi="Arial" w:cs="Arial"/>
                <w:b/>
                <w:bCs/>
                <w:lang w:eastAsia="es-ES"/>
              </w:rPr>
              <w:t>KIOSCOS”.</w:t>
            </w:r>
            <w:r w:rsidRPr="00D40ED6">
              <w:rPr>
                <w:rFonts w:ascii="Arial" w:eastAsia="Montserrat" w:hAnsi="Arial" w:cs="Arial"/>
                <w:lang w:eastAsia="es-ES"/>
              </w:rPr>
              <w:t xml:space="preserve"> Estas características aseguran una atención eficiente, profesional y orientada a las necesidades del cliente.</w:t>
            </w:r>
          </w:p>
          <w:p w14:paraId="3BAE6932" w14:textId="51461D0A" w:rsidR="00D40ED6" w:rsidRPr="00D40ED6" w:rsidRDefault="003F68AB" w:rsidP="003F49C5">
            <w:pPr>
              <w:contextualSpacing/>
              <w:jc w:val="both"/>
              <w:rPr>
                <w:rFonts w:ascii="Arial" w:eastAsia="Montserrat" w:hAnsi="Arial" w:cs="Arial"/>
              </w:rPr>
            </w:pPr>
            <w:r>
              <w:rPr>
                <w:rFonts w:ascii="Arial" w:eastAsia="Montserrat" w:hAnsi="Arial" w:cs="Arial"/>
              </w:rPr>
              <w:t>a</w:t>
            </w:r>
            <w:r w:rsidR="00D40ED6" w:rsidRPr="00D40ED6">
              <w:rPr>
                <w:rFonts w:ascii="Arial" w:eastAsia="Montserrat" w:hAnsi="Arial" w:cs="Arial"/>
              </w:rPr>
              <w:t xml:space="preserve">) Tiempos de respuesta: </w:t>
            </w:r>
            <w:r w:rsidR="00D40ED6" w:rsidRPr="00D40ED6">
              <w:rPr>
                <w:rFonts w:ascii="Arial" w:eastAsia="Montserrat" w:hAnsi="Arial" w:cs="Arial"/>
              </w:rPr>
              <w:br/>
              <w:t xml:space="preserve">24 a 48 horas habiles. </w:t>
            </w:r>
          </w:p>
          <w:p w14:paraId="692050F8" w14:textId="77777777" w:rsidR="00D40ED6" w:rsidRPr="00D40ED6" w:rsidRDefault="00D40ED6" w:rsidP="003F49C5">
            <w:pPr>
              <w:contextualSpacing/>
              <w:jc w:val="both"/>
              <w:rPr>
                <w:rFonts w:ascii="Arial" w:eastAsia="Montserrat" w:hAnsi="Arial" w:cs="Arial"/>
              </w:rPr>
            </w:pPr>
          </w:p>
          <w:p w14:paraId="584F426D" w14:textId="48DE3829" w:rsidR="00D40ED6" w:rsidRPr="00D40ED6" w:rsidRDefault="003F68AB" w:rsidP="003F49C5">
            <w:pPr>
              <w:contextualSpacing/>
              <w:jc w:val="both"/>
              <w:rPr>
                <w:rFonts w:ascii="Arial" w:eastAsia="Montserrat" w:hAnsi="Arial" w:cs="Arial"/>
              </w:rPr>
            </w:pPr>
            <w:r>
              <w:rPr>
                <w:rFonts w:ascii="Arial" w:eastAsia="Montserrat" w:hAnsi="Arial" w:cs="Arial"/>
              </w:rPr>
              <w:t>b</w:t>
            </w:r>
            <w:r w:rsidR="00D40ED6" w:rsidRPr="00D40ED6">
              <w:rPr>
                <w:rFonts w:ascii="Arial" w:eastAsia="Montserrat" w:hAnsi="Arial" w:cs="Arial"/>
              </w:rPr>
              <w:t>) Reemplazo de los componentes:</w:t>
            </w:r>
            <w:r w:rsidR="00D40ED6" w:rsidRPr="00D40ED6">
              <w:rPr>
                <w:rFonts w:ascii="Arial" w:eastAsia="Montserrat" w:hAnsi="Arial" w:cs="Arial"/>
              </w:rPr>
              <w:br/>
              <w:t xml:space="preserve">En caso de que un componente presente fallas irreparables, se procederá al </w:t>
            </w:r>
            <w:r w:rsidR="00D40ED6" w:rsidRPr="00D40ED6">
              <w:rPr>
                <w:rFonts w:ascii="Arial" w:eastAsia="Montserrat" w:hAnsi="Arial" w:cs="Arial"/>
              </w:rPr>
              <w:lastRenderedPageBreak/>
              <w:t>reemplazo inmediato para garantizar la continuidad del servicio en el menor tiempo posible.</w:t>
            </w:r>
          </w:p>
          <w:p w14:paraId="657213A5" w14:textId="77777777" w:rsidR="00D40ED6" w:rsidRPr="00D40ED6" w:rsidRDefault="00D40ED6" w:rsidP="003F49C5">
            <w:pPr>
              <w:contextualSpacing/>
              <w:jc w:val="both"/>
              <w:rPr>
                <w:rFonts w:ascii="Arial" w:hAnsi="Arial" w:cs="Arial"/>
                <w:b/>
                <w:bCs/>
                <w:color w:val="000000" w:themeColor="text1"/>
              </w:rPr>
            </w:pPr>
          </w:p>
          <w:p w14:paraId="23D17A65" w14:textId="73B442C2" w:rsidR="00D40ED6" w:rsidRPr="00D40ED6" w:rsidRDefault="00D40ED6" w:rsidP="003F49C5">
            <w:pPr>
              <w:contextualSpacing/>
              <w:jc w:val="both"/>
              <w:rPr>
                <w:rFonts w:ascii="Arial" w:eastAsia="Montserrat" w:hAnsi="Arial" w:cs="Arial"/>
                <w:b/>
                <w:bCs/>
                <w:color w:val="000000" w:themeColor="text1"/>
              </w:rPr>
            </w:pPr>
            <w:r w:rsidRPr="00D40ED6">
              <w:rPr>
                <w:rFonts w:ascii="Arial" w:hAnsi="Arial" w:cs="Arial"/>
                <w:b/>
                <w:bCs/>
                <w:color w:val="000000" w:themeColor="text1"/>
              </w:rPr>
              <w:t>CONTACT CENTER</w:t>
            </w:r>
          </w:p>
          <w:p w14:paraId="0974092A" w14:textId="7D31F14B" w:rsidR="00D40ED6" w:rsidRPr="00D40ED6" w:rsidRDefault="00D40ED6" w:rsidP="003F49C5">
            <w:pPr>
              <w:pStyle w:val="Prrafodelista"/>
              <w:numPr>
                <w:ilvl w:val="0"/>
                <w:numId w:val="8"/>
              </w:numPr>
              <w:contextualSpacing/>
              <w:jc w:val="both"/>
              <w:rPr>
                <w:rFonts w:ascii="Arial" w:eastAsia="Montserrat" w:hAnsi="Arial" w:cs="Arial"/>
                <w:color w:val="000000" w:themeColor="text1"/>
              </w:rPr>
            </w:pPr>
            <w:r w:rsidRPr="00D40ED6">
              <w:rPr>
                <w:rFonts w:ascii="Arial" w:eastAsia="Montserrat" w:hAnsi="Arial" w:cs="Arial"/>
                <w:b/>
                <w:bCs/>
                <w:color w:val="000000" w:themeColor="text1"/>
              </w:rPr>
              <w:t>Características</w:t>
            </w:r>
            <w:r w:rsidRPr="00D40ED6">
              <w:rPr>
                <w:rFonts w:ascii="Arial" w:eastAsia="Montserrat" w:hAnsi="Arial" w:cs="Arial"/>
                <w:color w:val="000000" w:themeColor="text1"/>
              </w:rPr>
              <w:t xml:space="preserve"> </w:t>
            </w:r>
            <w:r w:rsidRPr="00D40ED6">
              <w:rPr>
                <w:rFonts w:ascii="Arial" w:eastAsia="Montserrat" w:hAnsi="Arial" w:cs="Arial"/>
                <w:b/>
                <w:bCs/>
                <w:color w:val="000000" w:themeColor="text1"/>
              </w:rPr>
              <w:t>Técnicas</w:t>
            </w:r>
            <w:r w:rsidRPr="00D40ED6">
              <w:rPr>
                <w:rFonts w:ascii="Arial" w:eastAsia="Montserrat" w:hAnsi="Arial" w:cs="Arial"/>
                <w:color w:val="000000" w:themeColor="text1"/>
              </w:rPr>
              <w:t xml:space="preserve">  </w:t>
            </w:r>
          </w:p>
          <w:p w14:paraId="7F5505D9" w14:textId="77777777" w:rsidR="00D40ED6" w:rsidRPr="00D40ED6" w:rsidRDefault="00D40ED6" w:rsidP="003F49C5">
            <w:pPr>
              <w:contextualSpacing/>
              <w:jc w:val="both"/>
              <w:rPr>
                <w:rFonts w:ascii="Arial" w:eastAsia="Montserrat" w:hAnsi="Arial" w:cs="Arial"/>
                <w:b/>
                <w:bCs/>
                <w:color w:val="000000" w:themeColor="text1"/>
              </w:rPr>
            </w:pPr>
          </w:p>
          <w:p w14:paraId="1240E0ED" w14:textId="33C3F32E" w:rsidR="00D40ED6" w:rsidRPr="00D40ED6" w:rsidRDefault="00D40ED6" w:rsidP="003F49C5">
            <w:pPr>
              <w:contextualSpacing/>
              <w:jc w:val="both"/>
              <w:rPr>
                <w:rFonts w:ascii="Arial" w:eastAsia="Montserrat" w:hAnsi="Arial" w:cs="Arial"/>
                <w:color w:val="000000" w:themeColor="text1"/>
              </w:rPr>
            </w:pPr>
            <w:r w:rsidRPr="00D40ED6">
              <w:rPr>
                <w:rFonts w:ascii="Arial" w:eastAsia="Montserrat" w:hAnsi="Arial" w:cs="Arial"/>
                <w:b/>
                <w:bCs/>
                <w:color w:val="000000" w:themeColor="text1"/>
              </w:rPr>
              <w:t>Funcionalidad Omnicanal:</w:t>
            </w:r>
            <w:r w:rsidRPr="00D40ED6">
              <w:rPr>
                <w:rFonts w:ascii="Arial" w:eastAsia="Montserrat" w:hAnsi="Arial" w:cs="Arial"/>
                <w:color w:val="000000" w:themeColor="text1"/>
              </w:rPr>
              <w:t xml:space="preserve"> </w:t>
            </w:r>
            <w:r w:rsidRPr="00D40ED6">
              <w:rPr>
                <w:rFonts w:ascii="Arial" w:hAnsi="Arial" w:cs="Arial"/>
              </w:rPr>
              <w:br/>
            </w:r>
            <w:r w:rsidRPr="00D40ED6">
              <w:rPr>
                <w:rFonts w:ascii="Arial" w:eastAsia="Montserrat" w:hAnsi="Arial" w:cs="Arial"/>
                <w:color w:val="000000" w:themeColor="text1"/>
              </w:rPr>
              <w:t>Permite la interacción y gestión de clientes a través de múltiples canales, incluyendo llamadas de voz, videollamadas, chat en vivo, mensajes SMS y correo electrónico. Todos los canales están integrados en una única interfaz para una administración eficiente.</w:t>
            </w:r>
            <w:r w:rsidRPr="00D40ED6">
              <w:rPr>
                <w:rFonts w:ascii="Arial" w:hAnsi="Arial" w:cs="Arial"/>
              </w:rPr>
              <w:br/>
            </w:r>
          </w:p>
          <w:p w14:paraId="5E01A489" w14:textId="77777777" w:rsidR="00D40ED6" w:rsidRPr="00D40ED6" w:rsidRDefault="00D40ED6" w:rsidP="003F49C5">
            <w:pPr>
              <w:contextualSpacing/>
              <w:jc w:val="both"/>
              <w:rPr>
                <w:rFonts w:ascii="Arial" w:eastAsia="Montserrat" w:hAnsi="Arial" w:cs="Arial"/>
                <w:color w:val="000000" w:themeColor="text1"/>
              </w:rPr>
            </w:pPr>
            <w:r w:rsidRPr="00D40ED6">
              <w:rPr>
                <w:rFonts w:ascii="Arial" w:eastAsia="Montserrat" w:hAnsi="Arial" w:cs="Arial"/>
                <w:b/>
                <w:bCs/>
                <w:color w:val="000000" w:themeColor="text1"/>
              </w:rPr>
              <w:t>Enrutamiento Inteligente:</w:t>
            </w:r>
            <w:r w:rsidRPr="00D40ED6">
              <w:rPr>
                <w:rFonts w:ascii="Arial" w:eastAsia="Montserrat" w:hAnsi="Arial" w:cs="Arial"/>
                <w:color w:val="000000" w:themeColor="text1"/>
              </w:rPr>
              <w:t xml:space="preserve"> </w:t>
            </w:r>
            <w:r w:rsidRPr="00D40ED6">
              <w:rPr>
                <w:rFonts w:ascii="Arial" w:eastAsia="Montserrat" w:hAnsi="Arial" w:cs="Arial"/>
                <w:color w:val="000000" w:themeColor="text1"/>
              </w:rPr>
              <w:br/>
              <w:t>Sistema de enrutamiento basado en habilidades y disponibilidad de los agentes. Asigna automáticamente las interacciones al agente más adecuado según el tipo de solicitud, nivel de prioridad, o carga de trabajo, garantizando tiempos de respuesta óptimos.</w:t>
            </w:r>
            <w:r w:rsidRPr="00D40ED6">
              <w:rPr>
                <w:rFonts w:ascii="Arial" w:hAnsi="Arial" w:cs="Arial"/>
              </w:rPr>
              <w:br/>
            </w:r>
            <w:r w:rsidRPr="00D40ED6">
              <w:rPr>
                <w:rFonts w:ascii="Arial" w:eastAsia="Montserrat" w:hAnsi="Arial" w:cs="Arial"/>
                <w:color w:val="000000" w:themeColor="text1"/>
              </w:rPr>
              <w:t xml:space="preserve"> </w:t>
            </w:r>
          </w:p>
          <w:p w14:paraId="0011FDB4" w14:textId="77777777" w:rsidR="00D40ED6" w:rsidRPr="00D40ED6" w:rsidRDefault="00D40ED6" w:rsidP="003F49C5">
            <w:pPr>
              <w:contextualSpacing/>
              <w:jc w:val="both"/>
              <w:rPr>
                <w:rFonts w:ascii="Arial" w:eastAsia="Montserrat" w:hAnsi="Arial" w:cs="Arial"/>
                <w:color w:val="000000" w:themeColor="text1"/>
              </w:rPr>
            </w:pPr>
            <w:r w:rsidRPr="00D40ED6">
              <w:rPr>
                <w:rFonts w:ascii="Arial" w:eastAsia="Montserrat" w:hAnsi="Arial" w:cs="Arial"/>
                <w:b/>
                <w:bCs/>
                <w:color w:val="000000" w:themeColor="text1"/>
              </w:rPr>
              <w:t>Gestión de Agentes en Tiempo Real:</w:t>
            </w:r>
            <w:r w:rsidRPr="00D40ED6">
              <w:rPr>
                <w:rFonts w:ascii="Arial" w:eastAsia="Montserrat" w:hAnsi="Arial" w:cs="Arial"/>
                <w:color w:val="000000" w:themeColor="text1"/>
              </w:rPr>
              <w:t xml:space="preserve"> </w:t>
            </w:r>
            <w:r w:rsidRPr="00D40ED6">
              <w:rPr>
                <w:rFonts w:ascii="Arial" w:hAnsi="Arial" w:cs="Arial"/>
              </w:rPr>
              <w:br/>
            </w:r>
            <w:r w:rsidRPr="00D40ED6">
              <w:rPr>
                <w:rFonts w:ascii="Arial" w:eastAsia="Montserrat" w:hAnsi="Arial" w:cs="Arial"/>
                <w:color w:val="000000" w:themeColor="text1"/>
              </w:rPr>
              <w:t>Interfaz para supervisar la disponibilidad y el rendimiento de los agentes en tiempo real. Incluye métricas como tiempo promedio de respuesta, tiempo de espera, duración de llamadas y tasa de resolución.</w:t>
            </w:r>
            <w:r w:rsidRPr="00D40ED6">
              <w:rPr>
                <w:rFonts w:ascii="Arial" w:hAnsi="Arial" w:cs="Arial"/>
              </w:rPr>
              <w:br/>
            </w:r>
            <w:r w:rsidRPr="00D40ED6">
              <w:rPr>
                <w:rFonts w:ascii="Arial" w:eastAsia="Montserrat" w:hAnsi="Arial" w:cs="Arial"/>
                <w:color w:val="000000" w:themeColor="text1"/>
              </w:rPr>
              <w:t xml:space="preserve"> </w:t>
            </w:r>
          </w:p>
          <w:p w14:paraId="651B3E5C" w14:textId="77777777" w:rsidR="00D40ED6" w:rsidRPr="00D40ED6" w:rsidRDefault="00D40ED6" w:rsidP="003F49C5">
            <w:pPr>
              <w:contextualSpacing/>
              <w:jc w:val="both"/>
              <w:rPr>
                <w:rFonts w:ascii="Arial" w:eastAsia="Montserrat" w:hAnsi="Arial" w:cs="Arial"/>
                <w:color w:val="000000" w:themeColor="text1"/>
              </w:rPr>
            </w:pPr>
            <w:r w:rsidRPr="00D40ED6">
              <w:rPr>
                <w:rFonts w:ascii="Arial" w:eastAsia="Montserrat" w:hAnsi="Arial" w:cs="Arial"/>
                <w:b/>
                <w:bCs/>
                <w:color w:val="000000" w:themeColor="text1"/>
              </w:rPr>
              <w:t>Análisis y Reportes Avanzados:</w:t>
            </w:r>
            <w:r w:rsidRPr="00D40ED6">
              <w:rPr>
                <w:rFonts w:ascii="Arial" w:eastAsia="Montserrat" w:hAnsi="Arial" w:cs="Arial"/>
                <w:color w:val="000000" w:themeColor="text1"/>
              </w:rPr>
              <w:t xml:space="preserve"> </w:t>
            </w:r>
            <w:r w:rsidRPr="00D40ED6">
              <w:rPr>
                <w:rFonts w:ascii="Arial" w:hAnsi="Arial" w:cs="Arial"/>
              </w:rPr>
              <w:br/>
            </w:r>
            <w:r w:rsidRPr="00D40ED6">
              <w:rPr>
                <w:rFonts w:ascii="Arial" w:eastAsia="Montserrat" w:hAnsi="Arial" w:cs="Arial"/>
                <w:color w:val="000000" w:themeColor="text1"/>
              </w:rPr>
              <w:t>Generación de reportes detallados con métricas clave (KPI), como tiempo promedio de manejo, tasa de resolución en el primer contacto, satisfacción del cliente y análisis de tendencias de uso. Los reportes pueden ser personalizados y exportados para análisis adicionales.</w:t>
            </w:r>
            <w:r w:rsidRPr="00D40ED6">
              <w:rPr>
                <w:rFonts w:ascii="Arial" w:hAnsi="Arial" w:cs="Arial"/>
              </w:rPr>
              <w:br/>
            </w:r>
            <w:r w:rsidRPr="00D40ED6">
              <w:rPr>
                <w:rFonts w:ascii="Arial" w:eastAsia="Montserrat" w:hAnsi="Arial" w:cs="Arial"/>
                <w:color w:val="000000" w:themeColor="text1"/>
              </w:rPr>
              <w:t xml:space="preserve"> </w:t>
            </w:r>
          </w:p>
          <w:p w14:paraId="775B3C8C" w14:textId="3B7DD32D" w:rsidR="00D40ED6" w:rsidRPr="00D40ED6" w:rsidRDefault="00D40ED6" w:rsidP="003F49C5">
            <w:pPr>
              <w:contextualSpacing/>
              <w:jc w:val="both"/>
              <w:rPr>
                <w:rFonts w:ascii="Arial" w:eastAsia="Montserrat" w:hAnsi="Arial" w:cs="Arial"/>
                <w:color w:val="000000" w:themeColor="text1"/>
              </w:rPr>
            </w:pPr>
            <w:r w:rsidRPr="00D40ED6">
              <w:rPr>
                <w:rFonts w:ascii="Arial" w:eastAsia="Montserrat" w:hAnsi="Arial" w:cs="Arial"/>
                <w:b/>
                <w:bCs/>
                <w:color w:val="000000" w:themeColor="text1"/>
              </w:rPr>
              <w:lastRenderedPageBreak/>
              <w:t>Integración de CRM:</w:t>
            </w:r>
            <w:r w:rsidRPr="00D40ED6">
              <w:rPr>
                <w:rFonts w:ascii="Arial" w:eastAsia="Montserrat" w:hAnsi="Arial" w:cs="Arial"/>
                <w:color w:val="000000" w:themeColor="text1"/>
              </w:rPr>
              <w:t xml:space="preserve"> </w:t>
            </w:r>
            <w:r w:rsidRPr="00D40ED6">
              <w:rPr>
                <w:rFonts w:ascii="Arial" w:hAnsi="Arial" w:cs="Arial"/>
              </w:rPr>
              <w:br/>
            </w:r>
            <w:r w:rsidRPr="00D40ED6">
              <w:rPr>
                <w:rFonts w:ascii="Arial" w:eastAsia="Montserrat" w:hAnsi="Arial" w:cs="Arial"/>
                <w:color w:val="000000" w:themeColor="text1"/>
              </w:rPr>
              <w:t>Compatibilidad con sistemas de gestión de relaciones con clientes (CRM) y otros sistemas de soporte, permitiendo una experiencia fluida en el seguimiento de clientes e historial de interacciones en una sola plataforma.</w:t>
            </w:r>
            <w:r w:rsidRPr="00D40ED6">
              <w:rPr>
                <w:rFonts w:ascii="Arial" w:hAnsi="Arial" w:cs="Arial"/>
              </w:rPr>
              <w:br/>
            </w:r>
            <w:r w:rsidRPr="00D40ED6">
              <w:rPr>
                <w:rFonts w:ascii="Arial" w:eastAsia="Montserrat" w:hAnsi="Arial" w:cs="Arial"/>
                <w:color w:val="000000" w:themeColor="text1"/>
              </w:rPr>
              <w:t xml:space="preserve"> </w:t>
            </w:r>
          </w:p>
          <w:p w14:paraId="022ECB30" w14:textId="77777777" w:rsidR="00D40ED6" w:rsidRPr="00D40ED6" w:rsidRDefault="00D40ED6" w:rsidP="003F49C5">
            <w:pPr>
              <w:contextualSpacing/>
              <w:jc w:val="both"/>
              <w:rPr>
                <w:rFonts w:ascii="Arial" w:eastAsia="Montserrat" w:hAnsi="Arial" w:cs="Arial"/>
                <w:color w:val="000000" w:themeColor="text1"/>
              </w:rPr>
            </w:pPr>
            <w:r w:rsidRPr="00D40ED6">
              <w:rPr>
                <w:rFonts w:ascii="Arial" w:eastAsia="Montserrat" w:hAnsi="Arial" w:cs="Arial"/>
                <w:b/>
                <w:bCs/>
                <w:color w:val="000000" w:themeColor="text1"/>
              </w:rPr>
              <w:t>Automatización y Chatbots:</w:t>
            </w:r>
            <w:r w:rsidRPr="00D40ED6">
              <w:rPr>
                <w:rFonts w:ascii="Arial" w:eastAsia="Montserrat" w:hAnsi="Arial" w:cs="Arial"/>
                <w:color w:val="000000" w:themeColor="text1"/>
              </w:rPr>
              <w:t xml:space="preserve"> </w:t>
            </w:r>
            <w:r w:rsidRPr="00D40ED6">
              <w:rPr>
                <w:rFonts w:ascii="Arial" w:hAnsi="Arial" w:cs="Arial"/>
              </w:rPr>
              <w:br/>
            </w:r>
            <w:r w:rsidRPr="00D40ED6">
              <w:rPr>
                <w:rFonts w:ascii="Arial" w:eastAsia="Montserrat" w:hAnsi="Arial" w:cs="Arial"/>
                <w:color w:val="000000" w:themeColor="text1"/>
              </w:rPr>
              <w:t>Capacidades de inteligencia artificial para chatbots que permiten la automatización de tareas repetitivas, como respuestas a preguntas frecuentes, gestión de solicitudes simples y transferencia al agente adecuado si es necesario.</w:t>
            </w:r>
            <w:r w:rsidRPr="00D40ED6">
              <w:rPr>
                <w:rFonts w:ascii="Arial" w:hAnsi="Arial" w:cs="Arial"/>
              </w:rPr>
              <w:br/>
            </w:r>
          </w:p>
          <w:p w14:paraId="58359B85" w14:textId="77777777" w:rsidR="00D40ED6" w:rsidRPr="00D40ED6" w:rsidRDefault="00D40ED6" w:rsidP="003F49C5">
            <w:pPr>
              <w:contextualSpacing/>
              <w:jc w:val="both"/>
              <w:rPr>
                <w:rFonts w:ascii="Arial" w:hAnsi="Arial" w:cs="Arial"/>
              </w:rPr>
            </w:pPr>
            <w:r w:rsidRPr="00D40ED6">
              <w:rPr>
                <w:rFonts w:ascii="Arial" w:eastAsia="Montserrat" w:hAnsi="Arial" w:cs="Arial"/>
                <w:b/>
                <w:bCs/>
                <w:color w:val="000000" w:themeColor="text1"/>
              </w:rPr>
              <w:t>Soporte para Videollamadas en HD:</w:t>
            </w:r>
            <w:r w:rsidRPr="00D40ED6">
              <w:rPr>
                <w:rFonts w:ascii="Arial" w:eastAsia="Montserrat" w:hAnsi="Arial" w:cs="Arial"/>
                <w:color w:val="000000" w:themeColor="text1"/>
              </w:rPr>
              <w:t xml:space="preserve"> </w:t>
            </w:r>
            <w:r w:rsidRPr="00D40ED6">
              <w:rPr>
                <w:rFonts w:ascii="Arial" w:hAnsi="Arial" w:cs="Arial"/>
              </w:rPr>
              <w:br/>
            </w:r>
            <w:r w:rsidRPr="00D40ED6">
              <w:rPr>
                <w:rFonts w:ascii="Arial" w:eastAsia="Montserrat" w:hAnsi="Arial" w:cs="Arial"/>
                <w:color w:val="000000" w:themeColor="text1"/>
              </w:rPr>
              <w:t>Posibilidad de realizar videollamadas en alta definición para consultas que requieren una atención más personalizada. La videollamada se integra en la misma interfaz sin necesidad de aplicaciones externas.</w:t>
            </w:r>
            <w:r w:rsidRPr="00D40ED6">
              <w:rPr>
                <w:rFonts w:ascii="Arial" w:hAnsi="Arial" w:cs="Arial"/>
              </w:rPr>
              <w:br/>
            </w:r>
            <w:r w:rsidRPr="00D40ED6">
              <w:rPr>
                <w:rFonts w:ascii="Arial" w:eastAsia="Montserrat" w:hAnsi="Arial" w:cs="Arial"/>
                <w:color w:val="000000" w:themeColor="text1"/>
              </w:rPr>
              <w:t xml:space="preserve"> </w:t>
            </w:r>
          </w:p>
          <w:p w14:paraId="60B425AF" w14:textId="77777777" w:rsidR="00D40ED6" w:rsidRPr="00D40ED6" w:rsidRDefault="00D40ED6" w:rsidP="003F49C5">
            <w:pPr>
              <w:contextualSpacing/>
              <w:jc w:val="both"/>
              <w:rPr>
                <w:rFonts w:ascii="Arial" w:eastAsia="Times New Roman" w:hAnsi="Arial" w:cs="Arial"/>
              </w:rPr>
            </w:pPr>
            <w:r w:rsidRPr="00D40ED6">
              <w:rPr>
                <w:rFonts w:ascii="Arial" w:eastAsia="Montserrat" w:hAnsi="Arial" w:cs="Arial"/>
                <w:b/>
                <w:bCs/>
                <w:color w:val="000000" w:themeColor="text1"/>
              </w:rPr>
              <w:t>Interfaz de Usuario Intuitiva y Personalizable:</w:t>
            </w:r>
            <w:r w:rsidRPr="00D40ED6">
              <w:rPr>
                <w:rFonts w:ascii="Arial" w:eastAsia="Montserrat" w:hAnsi="Arial" w:cs="Arial"/>
                <w:color w:val="000000" w:themeColor="text1"/>
              </w:rPr>
              <w:t xml:space="preserve"> Diseño de interfaz adaptable y fácil de usar que permite a los agentes y supervisores personalizar sus vistas y flujos de trabajo según sus necesidades.</w:t>
            </w:r>
            <w:r w:rsidRPr="00D40ED6">
              <w:rPr>
                <w:rFonts w:ascii="Arial" w:hAnsi="Arial" w:cs="Arial"/>
              </w:rPr>
              <w:br/>
            </w:r>
          </w:p>
          <w:p w14:paraId="62761E50" w14:textId="73F7D8BC" w:rsidR="00D40ED6" w:rsidRPr="00D40ED6" w:rsidRDefault="00D40ED6" w:rsidP="003F49C5">
            <w:pPr>
              <w:contextualSpacing/>
              <w:jc w:val="both"/>
              <w:rPr>
                <w:rFonts w:ascii="Arial" w:hAnsi="Arial" w:cs="Arial"/>
              </w:rPr>
            </w:pPr>
            <w:r w:rsidRPr="00D40ED6">
              <w:rPr>
                <w:rFonts w:ascii="Arial" w:eastAsia="Montserrat" w:hAnsi="Arial" w:cs="Arial"/>
                <w:b/>
                <w:bCs/>
                <w:color w:val="000000" w:themeColor="text1"/>
              </w:rPr>
              <w:t>Soporte Multidispositivo y Acceso desde Navegador:</w:t>
            </w:r>
            <w:r w:rsidRPr="00D40ED6">
              <w:rPr>
                <w:rFonts w:ascii="Arial" w:eastAsia="Montserrat" w:hAnsi="Arial" w:cs="Arial"/>
                <w:color w:val="000000" w:themeColor="text1"/>
              </w:rPr>
              <w:t xml:space="preserve"> Acceso al sistema desde cualquier dispositivo (computadoras, tabletas, teléfonos) y compatibilidad con navegadores web, sin requerir software adicional para su funcionamiento.</w:t>
            </w:r>
            <w:r w:rsidRPr="00D40ED6">
              <w:rPr>
                <w:rFonts w:ascii="Arial" w:hAnsi="Arial" w:cs="Arial"/>
              </w:rPr>
              <w:br/>
            </w:r>
            <w:r w:rsidRPr="00D40ED6">
              <w:rPr>
                <w:rFonts w:ascii="Arial" w:eastAsia="Montserrat" w:hAnsi="Arial" w:cs="Arial"/>
                <w:color w:val="000000" w:themeColor="text1"/>
              </w:rPr>
              <w:t xml:space="preserve"> </w:t>
            </w:r>
          </w:p>
          <w:p w14:paraId="6875DBC5" w14:textId="77777777" w:rsidR="00D40ED6" w:rsidRPr="00D40ED6" w:rsidRDefault="00D40ED6" w:rsidP="003F49C5">
            <w:pPr>
              <w:contextualSpacing/>
              <w:jc w:val="both"/>
              <w:rPr>
                <w:rFonts w:ascii="Arial" w:hAnsi="Arial" w:cs="Arial"/>
              </w:rPr>
            </w:pPr>
            <w:r w:rsidRPr="00D40ED6">
              <w:rPr>
                <w:rFonts w:ascii="Arial" w:eastAsia="Montserrat" w:hAnsi="Arial" w:cs="Arial"/>
                <w:b/>
                <w:bCs/>
                <w:color w:val="000000" w:themeColor="text1"/>
              </w:rPr>
              <w:t>Seguridad y Cumplimiento:</w:t>
            </w:r>
            <w:r w:rsidRPr="00D40ED6">
              <w:rPr>
                <w:rFonts w:ascii="Arial" w:eastAsia="Montserrat" w:hAnsi="Arial" w:cs="Arial"/>
                <w:color w:val="000000" w:themeColor="text1"/>
              </w:rPr>
              <w:t xml:space="preserve"> </w:t>
            </w:r>
            <w:r w:rsidRPr="00D40ED6">
              <w:rPr>
                <w:rFonts w:ascii="Arial" w:hAnsi="Arial" w:cs="Arial"/>
              </w:rPr>
              <w:br/>
            </w:r>
            <w:r w:rsidRPr="00D40ED6">
              <w:rPr>
                <w:rFonts w:ascii="Arial" w:eastAsia="Montserrat" w:hAnsi="Arial" w:cs="Arial"/>
                <w:color w:val="000000" w:themeColor="text1"/>
              </w:rPr>
              <w:t xml:space="preserve">Cumple con normativas internacionales de seguridad y privacidad, incluyendo cifrado de extremo a extremo y autenticación </w:t>
            </w:r>
            <w:r w:rsidRPr="00D40ED6">
              <w:rPr>
                <w:rFonts w:ascii="Arial" w:eastAsia="Montserrat" w:hAnsi="Arial" w:cs="Arial"/>
                <w:color w:val="000000" w:themeColor="text1"/>
              </w:rPr>
              <w:lastRenderedPageBreak/>
              <w:t>multifactor (MFA). Compatible con estándares de privacidad de datos como GDPR, CCPA y otros requisitos específicos de la industria.</w:t>
            </w:r>
            <w:r w:rsidRPr="00D40ED6">
              <w:rPr>
                <w:rFonts w:ascii="Arial" w:hAnsi="Arial" w:cs="Arial"/>
              </w:rPr>
              <w:br/>
            </w:r>
            <w:r w:rsidRPr="00D40ED6">
              <w:rPr>
                <w:rFonts w:ascii="Arial" w:eastAsia="Montserrat" w:hAnsi="Arial" w:cs="Arial"/>
                <w:color w:val="000000" w:themeColor="text1"/>
              </w:rPr>
              <w:t xml:space="preserve"> </w:t>
            </w:r>
          </w:p>
          <w:p w14:paraId="18E37675" w14:textId="77777777" w:rsidR="00D40ED6" w:rsidRPr="00D40ED6" w:rsidRDefault="00D40ED6" w:rsidP="003F49C5">
            <w:pPr>
              <w:contextualSpacing/>
              <w:jc w:val="both"/>
              <w:rPr>
                <w:rFonts w:ascii="Arial" w:eastAsia="Montserrat" w:hAnsi="Arial" w:cs="Arial"/>
                <w:b/>
                <w:bCs/>
                <w:color w:val="000000" w:themeColor="text1"/>
              </w:rPr>
            </w:pPr>
            <w:r w:rsidRPr="00D40ED6">
              <w:rPr>
                <w:rFonts w:ascii="Arial" w:eastAsia="Montserrat" w:hAnsi="Arial" w:cs="Arial"/>
                <w:b/>
                <w:bCs/>
                <w:color w:val="000000" w:themeColor="text1"/>
              </w:rPr>
              <w:t>Grabación y Transcripción de Interacciones:</w:t>
            </w:r>
            <w:r w:rsidRPr="00D40ED6">
              <w:rPr>
                <w:rFonts w:ascii="Arial" w:eastAsia="Montserrat" w:hAnsi="Arial" w:cs="Arial"/>
                <w:color w:val="000000" w:themeColor="text1"/>
              </w:rPr>
              <w:t xml:space="preserve"> </w:t>
            </w:r>
            <w:r w:rsidRPr="00D40ED6">
              <w:rPr>
                <w:rFonts w:ascii="Arial" w:hAnsi="Arial" w:cs="Arial"/>
              </w:rPr>
              <w:br/>
            </w:r>
            <w:r w:rsidRPr="00D40ED6">
              <w:rPr>
                <w:rFonts w:ascii="Arial" w:eastAsia="Montserrat" w:hAnsi="Arial" w:cs="Arial"/>
                <w:color w:val="000000" w:themeColor="text1"/>
              </w:rPr>
              <w:t>Grabación automática de llamadas de voz y videollamadas para auditoría y mejora continua. Incluye opción de transcripción automática y búsqueda de palabras clave dentro de las conversaciones.</w:t>
            </w:r>
            <w:r w:rsidRPr="00D40ED6">
              <w:rPr>
                <w:rFonts w:ascii="Arial" w:hAnsi="Arial" w:cs="Arial"/>
              </w:rPr>
              <w:br/>
            </w:r>
          </w:p>
          <w:p w14:paraId="2F9B0F5C" w14:textId="338F3B52" w:rsidR="00D40ED6" w:rsidRPr="00D40ED6" w:rsidRDefault="00D40ED6" w:rsidP="003F49C5">
            <w:pPr>
              <w:contextualSpacing/>
              <w:jc w:val="both"/>
              <w:rPr>
                <w:rFonts w:ascii="Arial" w:eastAsia="Montserrat" w:hAnsi="Arial" w:cs="Arial"/>
                <w:b/>
                <w:bCs/>
                <w:color w:val="000000" w:themeColor="text1"/>
              </w:rPr>
            </w:pPr>
            <w:r w:rsidRPr="00D40ED6">
              <w:rPr>
                <w:rFonts w:ascii="Arial" w:eastAsia="Montserrat" w:hAnsi="Arial" w:cs="Arial"/>
                <w:b/>
                <w:bCs/>
                <w:color w:val="000000" w:themeColor="text1"/>
              </w:rPr>
              <w:t>Escalabilidad y Alta Disponibilidad:</w:t>
            </w:r>
            <w:r w:rsidRPr="00D40ED6">
              <w:rPr>
                <w:rFonts w:ascii="Arial" w:eastAsia="Montserrat" w:hAnsi="Arial" w:cs="Arial"/>
                <w:color w:val="000000" w:themeColor="text1"/>
              </w:rPr>
              <w:t xml:space="preserve"> </w:t>
            </w:r>
            <w:r w:rsidRPr="00D40ED6">
              <w:rPr>
                <w:rFonts w:ascii="Arial" w:hAnsi="Arial" w:cs="Arial"/>
              </w:rPr>
              <w:br/>
            </w:r>
            <w:r w:rsidRPr="00D40ED6">
              <w:rPr>
                <w:rFonts w:ascii="Arial" w:eastAsia="Montserrat" w:hAnsi="Arial" w:cs="Arial"/>
                <w:color w:val="000000" w:themeColor="text1"/>
              </w:rPr>
              <w:t>Adaptarse a cambios en la carga de trabajo, permitiendo agregar o remover agentes según demanda. Cuenta con alta disponibilidad para garantizar el acceso ininterrumpido al sistema.</w:t>
            </w:r>
            <w:r w:rsidRPr="00D40ED6">
              <w:rPr>
                <w:rFonts w:ascii="Arial" w:hAnsi="Arial" w:cs="Arial"/>
              </w:rPr>
              <w:br/>
            </w:r>
            <w:r w:rsidRPr="00D40ED6">
              <w:rPr>
                <w:rFonts w:ascii="Arial" w:eastAsia="Montserrat" w:hAnsi="Arial" w:cs="Arial"/>
                <w:color w:val="000000" w:themeColor="text1"/>
              </w:rPr>
              <w:t xml:space="preserve"> </w:t>
            </w:r>
          </w:p>
          <w:p w14:paraId="17B3B76E" w14:textId="6D44D37D" w:rsidR="00D40ED6" w:rsidRPr="00D40ED6" w:rsidRDefault="00D40ED6" w:rsidP="003F49C5">
            <w:pPr>
              <w:contextualSpacing/>
              <w:jc w:val="both"/>
              <w:rPr>
                <w:rFonts w:ascii="Arial" w:eastAsia="Montserrat" w:hAnsi="Arial" w:cs="Arial"/>
                <w:color w:val="000000" w:themeColor="text1"/>
              </w:rPr>
            </w:pPr>
            <w:r w:rsidRPr="00D40ED6">
              <w:rPr>
                <w:rFonts w:ascii="Arial" w:eastAsia="Montserrat" w:hAnsi="Arial" w:cs="Arial"/>
                <w:b/>
                <w:bCs/>
                <w:color w:val="000000" w:themeColor="text1"/>
              </w:rPr>
              <w:t>Herramientas de Colaboración para Agentes:</w:t>
            </w:r>
            <w:r w:rsidRPr="00D40ED6">
              <w:rPr>
                <w:rFonts w:ascii="Arial" w:eastAsia="Montserrat" w:hAnsi="Arial" w:cs="Arial"/>
                <w:color w:val="000000" w:themeColor="text1"/>
              </w:rPr>
              <w:t xml:space="preserve"> Incluye funciones de mensajería interna y transferencia de casos entre agentes, facilitando la colaboración y el trabajo en equipo para la resolución de consultas complejas." </w:t>
            </w:r>
          </w:p>
        </w:tc>
      </w:tr>
    </w:tbl>
    <w:p w14:paraId="0D657CB8" w14:textId="77777777" w:rsidR="007A3336" w:rsidRDefault="007A3336" w:rsidP="003F49C5">
      <w:pPr>
        <w:jc w:val="both"/>
        <w:rPr>
          <w:rFonts w:ascii="Bookman Old Style" w:hAnsi="Bookman Old Style" w:cs="Arial"/>
          <w:b/>
          <w:sz w:val="20"/>
          <w:szCs w:val="20"/>
        </w:rPr>
      </w:pPr>
    </w:p>
    <w:p w14:paraId="096E43F0" w14:textId="09BA8AE1" w:rsidR="007A3336" w:rsidRPr="00F60499" w:rsidRDefault="007A3336" w:rsidP="003F49C5">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77777777" w:rsidR="007A3336" w:rsidRPr="00F60499" w:rsidRDefault="007A3336" w:rsidP="003F49C5">
      <w:pPr>
        <w:pStyle w:val="Prrafodelista"/>
        <w:numPr>
          <w:ilvl w:val="0"/>
          <w:numId w:val="4"/>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p>
    <w:p w14:paraId="00984E41" w14:textId="77777777" w:rsidR="007A3336" w:rsidRPr="00F60499" w:rsidRDefault="007A3336" w:rsidP="003F49C5">
      <w:pPr>
        <w:pStyle w:val="Prrafodelista"/>
        <w:numPr>
          <w:ilvl w:val="0"/>
          <w:numId w:val="4"/>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3F49C5">
      <w:pPr>
        <w:pStyle w:val="Prrafodelista"/>
        <w:ind w:left="720"/>
        <w:jc w:val="both"/>
        <w:rPr>
          <w:rFonts w:ascii="Bookman Old Style" w:hAnsi="Bookman Old Style" w:cs="Arial"/>
          <w:sz w:val="20"/>
          <w:szCs w:val="20"/>
        </w:rPr>
      </w:pPr>
    </w:p>
    <w:p w14:paraId="6122FACC" w14:textId="593ADA75" w:rsidR="007A3336" w:rsidRPr="00F60499" w:rsidRDefault="007A3336" w:rsidP="003F49C5">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Si (_</w:t>
      </w:r>
      <w:r w:rsidR="00300544">
        <w:rPr>
          <w:rFonts w:ascii="Bookman Old Style" w:hAnsi="Bookman Old Style" w:cs="Arial"/>
          <w:b/>
          <w:sz w:val="20"/>
          <w:szCs w:val="20"/>
        </w:rPr>
        <w:t>_</w:t>
      </w:r>
      <w:r w:rsidRPr="00F60499">
        <w:rPr>
          <w:rFonts w:ascii="Bookman Old Style" w:hAnsi="Bookman Old Style" w:cs="Arial"/>
          <w:b/>
          <w:sz w:val="20"/>
          <w:szCs w:val="20"/>
        </w:rPr>
        <w:t xml:space="preserve">_) </w:t>
      </w:r>
      <w:r w:rsidRPr="00F60499">
        <w:rPr>
          <w:rFonts w:ascii="Bookman Old Style" w:hAnsi="Bookman Old Style" w:cs="Arial"/>
          <w:b/>
          <w:sz w:val="20"/>
          <w:szCs w:val="20"/>
        </w:rPr>
        <w:tab/>
      </w:r>
      <w:r w:rsidRPr="00F60499">
        <w:rPr>
          <w:rFonts w:ascii="Bookman Old Style" w:hAnsi="Bookman Old Style" w:cs="Arial"/>
          <w:b/>
          <w:sz w:val="20"/>
          <w:szCs w:val="20"/>
        </w:rPr>
        <w:tab/>
        <w:t>No (_</w:t>
      </w:r>
      <w:r w:rsidR="00300544">
        <w:rPr>
          <w:rFonts w:ascii="Bookman Old Style" w:hAnsi="Bookman Old Style" w:cs="Arial"/>
          <w:b/>
          <w:sz w:val="20"/>
          <w:szCs w:val="20"/>
        </w:rPr>
        <w:t>X</w:t>
      </w:r>
      <w:r w:rsidRPr="00F60499">
        <w:rPr>
          <w:rFonts w:ascii="Bookman Old Style" w:hAnsi="Bookman Old Style" w:cs="Arial"/>
          <w:b/>
          <w:sz w:val="20"/>
          <w:szCs w:val="20"/>
        </w:rPr>
        <w:t>_)</w:t>
      </w:r>
    </w:p>
    <w:p w14:paraId="15FC4080" w14:textId="77777777" w:rsidR="007A3336" w:rsidRPr="00F60499" w:rsidRDefault="007A3336" w:rsidP="003F49C5">
      <w:pPr>
        <w:pStyle w:val="Prrafodelista"/>
        <w:ind w:left="720"/>
        <w:jc w:val="both"/>
        <w:rPr>
          <w:rFonts w:ascii="Bookman Old Style" w:hAnsi="Bookman Old Style" w:cs="Arial"/>
          <w:sz w:val="20"/>
          <w:szCs w:val="20"/>
        </w:rPr>
      </w:pPr>
    </w:p>
    <w:p w14:paraId="0943208E" w14:textId="77777777" w:rsidR="007A3336" w:rsidRPr="00F60499" w:rsidRDefault="007A3336" w:rsidP="003F49C5">
      <w:pPr>
        <w:pStyle w:val="Prrafodelista"/>
        <w:numPr>
          <w:ilvl w:val="0"/>
          <w:numId w:val="4"/>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3F49C5">
      <w:pPr>
        <w:pStyle w:val="Prrafodelista"/>
        <w:ind w:left="720"/>
        <w:jc w:val="both"/>
        <w:rPr>
          <w:rFonts w:ascii="Bookman Old Style" w:hAnsi="Bookman Old Style" w:cs="Arial"/>
          <w:sz w:val="20"/>
          <w:szCs w:val="20"/>
        </w:rPr>
      </w:pPr>
    </w:p>
    <w:p w14:paraId="4C57DE29" w14:textId="2118B475" w:rsidR="007A3336" w:rsidRPr="00F60499" w:rsidRDefault="007A3336" w:rsidP="003F49C5">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sidR="005B38D5">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3F49C5">
      <w:pPr>
        <w:pStyle w:val="Prrafodelista"/>
        <w:ind w:left="720"/>
        <w:jc w:val="both"/>
        <w:rPr>
          <w:rFonts w:ascii="Bookman Old Style" w:hAnsi="Bookman Old Style" w:cs="Arial"/>
          <w:sz w:val="20"/>
          <w:szCs w:val="20"/>
        </w:rPr>
      </w:pPr>
    </w:p>
    <w:p w14:paraId="3292C9E5" w14:textId="77777777" w:rsidR="007A3336" w:rsidRDefault="007A3336" w:rsidP="003F49C5">
      <w:pPr>
        <w:pStyle w:val="Prrafodelista"/>
        <w:numPr>
          <w:ilvl w:val="0"/>
          <w:numId w:val="4"/>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77777777" w:rsidR="007A3336" w:rsidRPr="00F60499" w:rsidRDefault="007A3336" w:rsidP="003F49C5">
      <w:pPr>
        <w:pStyle w:val="Prrafodelista"/>
        <w:ind w:left="720"/>
        <w:jc w:val="both"/>
        <w:rPr>
          <w:rFonts w:ascii="Bookman Old Style" w:hAnsi="Bookman Old Style" w:cs="Arial"/>
          <w:sz w:val="20"/>
          <w:szCs w:val="20"/>
        </w:rPr>
      </w:pPr>
    </w:p>
    <w:p w14:paraId="17D200E2" w14:textId="77777777" w:rsidR="00C31C8A" w:rsidRPr="00F60499" w:rsidRDefault="00C31C8A" w:rsidP="003F49C5">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05660E13" w14:textId="77777777" w:rsidR="005B38D5" w:rsidRPr="00F60499" w:rsidRDefault="005B38D5" w:rsidP="003F49C5">
      <w:pPr>
        <w:pStyle w:val="Prrafodelista"/>
        <w:ind w:left="720"/>
        <w:jc w:val="both"/>
        <w:rPr>
          <w:rFonts w:ascii="Bookman Old Style" w:hAnsi="Bookman Old Style" w:cs="Arial"/>
          <w:sz w:val="20"/>
          <w:szCs w:val="20"/>
        </w:rPr>
      </w:pPr>
    </w:p>
    <w:p w14:paraId="373D8300" w14:textId="77777777" w:rsidR="007A3336" w:rsidRPr="00F60499" w:rsidRDefault="007A3336" w:rsidP="003F49C5">
      <w:pPr>
        <w:pStyle w:val="Prrafodelista"/>
        <w:numPr>
          <w:ilvl w:val="0"/>
          <w:numId w:val="4"/>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3F49C5">
      <w:pPr>
        <w:pStyle w:val="Prrafodelista"/>
        <w:ind w:left="720"/>
        <w:jc w:val="both"/>
        <w:rPr>
          <w:rFonts w:ascii="Bookman Old Style" w:hAnsi="Bookman Old Style" w:cs="Arial"/>
          <w:sz w:val="20"/>
          <w:szCs w:val="20"/>
        </w:rPr>
      </w:pPr>
    </w:p>
    <w:p w14:paraId="7A8144A5" w14:textId="77777777" w:rsidR="00C70803" w:rsidRDefault="00FB6161" w:rsidP="003F49C5">
      <w:pPr>
        <w:numPr>
          <w:ilvl w:val="0"/>
          <w:numId w:val="4"/>
        </w:numPr>
        <w:pBdr>
          <w:top w:val="nil"/>
          <w:left w:val="nil"/>
          <w:bottom w:val="nil"/>
          <w:right w:val="nil"/>
          <w:between w:val="nil"/>
        </w:pBdr>
        <w:spacing w:after="0" w:line="240" w:lineRule="auto"/>
        <w:ind w:right="23"/>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En este punto deberá especificar el tiempo de entrega o inicio de los servicios.</w:t>
      </w:r>
    </w:p>
    <w:p w14:paraId="4C3370D7" w14:textId="77777777" w:rsidR="00C70803" w:rsidRDefault="00C70803" w:rsidP="003F49C5">
      <w:pPr>
        <w:pStyle w:val="Prrafodelista"/>
        <w:jc w:val="both"/>
        <w:rPr>
          <w:rFonts w:ascii="Bookman Old Style" w:hAnsi="Bookman Old Style" w:cs="Arial"/>
          <w:sz w:val="20"/>
          <w:szCs w:val="20"/>
        </w:rPr>
      </w:pPr>
    </w:p>
    <w:p w14:paraId="59E28D89" w14:textId="7D951774" w:rsidR="00C70803" w:rsidRPr="00A239C0" w:rsidRDefault="00C70803" w:rsidP="003F49C5">
      <w:pPr>
        <w:numPr>
          <w:ilvl w:val="0"/>
          <w:numId w:val="5"/>
        </w:numPr>
        <w:pBdr>
          <w:top w:val="nil"/>
          <w:left w:val="nil"/>
          <w:bottom w:val="nil"/>
          <w:right w:val="nil"/>
          <w:between w:val="nil"/>
        </w:pBdr>
        <w:spacing w:after="0" w:line="240" w:lineRule="auto"/>
        <w:ind w:right="23"/>
        <w:jc w:val="both"/>
        <w:rPr>
          <w:rFonts w:ascii="Bookman Old Style" w:eastAsia="Bookman Old Style" w:hAnsi="Bookman Old Style" w:cs="Bookman Old Style"/>
          <w:color w:val="000000"/>
          <w:sz w:val="18"/>
          <w:szCs w:val="18"/>
        </w:rPr>
      </w:pPr>
      <w:r w:rsidRPr="00A239C0">
        <w:rPr>
          <w:rFonts w:ascii="Bookman Old Style" w:hAnsi="Bookman Old Style" w:cs="Arial"/>
          <w:sz w:val="20"/>
          <w:szCs w:val="20"/>
        </w:rPr>
        <w:t xml:space="preserve">Tiempo de entrega o fecha de inicio de los servicios. </w:t>
      </w:r>
      <w:r w:rsidR="00A239C0" w:rsidRPr="00A239C0">
        <w:rPr>
          <w:rFonts w:ascii="Bookman Old Style" w:hAnsi="Bookman Old Style" w:cs="Arial"/>
          <w:b/>
          <w:bCs/>
          <w:sz w:val="20"/>
          <w:szCs w:val="20"/>
        </w:rPr>
        <w:t>Como</w:t>
      </w:r>
      <w:r w:rsidR="00A239C0">
        <w:rPr>
          <w:rFonts w:ascii="Bookman Old Style" w:hAnsi="Bookman Old Style" w:cs="Arial"/>
          <w:b/>
          <w:bCs/>
          <w:sz w:val="20"/>
          <w:szCs w:val="20"/>
        </w:rPr>
        <w:t xml:space="preserve"> se</w:t>
      </w:r>
      <w:r w:rsidR="00A239C0" w:rsidRPr="00A239C0">
        <w:rPr>
          <w:rFonts w:ascii="Bookman Old Style" w:hAnsi="Bookman Old Style" w:cs="Arial"/>
          <w:b/>
          <w:bCs/>
          <w:sz w:val="20"/>
          <w:szCs w:val="20"/>
        </w:rPr>
        <w:t xml:space="preserve"> indique el contrato.</w:t>
      </w:r>
      <w:r w:rsidRPr="00A239C0">
        <w:rPr>
          <w:rFonts w:ascii="Bookman Old Style" w:hAnsi="Bookman Old Style" w:cs="Arial"/>
          <w:b/>
          <w:bCs/>
          <w:sz w:val="20"/>
          <w:szCs w:val="20"/>
        </w:rPr>
        <w:t xml:space="preserve"> </w:t>
      </w:r>
    </w:p>
    <w:p w14:paraId="2B3EA55B" w14:textId="77777777" w:rsidR="002123F0" w:rsidRPr="009E1D73" w:rsidRDefault="00C70803" w:rsidP="003F49C5">
      <w:pPr>
        <w:pStyle w:val="Prrafodelista"/>
        <w:numPr>
          <w:ilvl w:val="0"/>
          <w:numId w:val="5"/>
        </w:numPr>
        <w:jc w:val="both"/>
        <w:rPr>
          <w:rFonts w:ascii="Bookman Old Style" w:hAnsi="Bookman Old Style" w:cs="Arial"/>
          <w:b/>
          <w:bCs/>
          <w:sz w:val="20"/>
          <w:szCs w:val="20"/>
        </w:rPr>
      </w:pPr>
      <w:r w:rsidRPr="009E1D73">
        <w:rPr>
          <w:rFonts w:ascii="Bookman Old Style" w:hAnsi="Bookman Old Style" w:cs="Arial"/>
          <w:sz w:val="20"/>
          <w:szCs w:val="20"/>
        </w:rPr>
        <w:t xml:space="preserve">Condiciones de pago. </w:t>
      </w:r>
      <w:r w:rsidRPr="009E1D73">
        <w:rPr>
          <w:rFonts w:ascii="Bookman Old Style" w:hAnsi="Bookman Old Style" w:cs="Arial"/>
          <w:b/>
          <w:bCs/>
          <w:sz w:val="20"/>
          <w:szCs w:val="20"/>
        </w:rPr>
        <w:t>LA CONVOCANTE NO OTORGARÁ ANTICIPOS.</w:t>
      </w:r>
    </w:p>
    <w:p w14:paraId="59B271F0" w14:textId="74EFC93B" w:rsidR="00ED2460" w:rsidRPr="009E1D73" w:rsidRDefault="00C70803" w:rsidP="003F49C5">
      <w:pPr>
        <w:pStyle w:val="Prrafodelista"/>
        <w:numPr>
          <w:ilvl w:val="0"/>
          <w:numId w:val="5"/>
        </w:numPr>
        <w:jc w:val="both"/>
        <w:rPr>
          <w:rFonts w:ascii="Bookman Old Style" w:hAnsi="Bookman Old Style" w:cs="Arial"/>
          <w:b/>
          <w:bCs/>
          <w:sz w:val="20"/>
          <w:szCs w:val="20"/>
        </w:rPr>
      </w:pPr>
      <w:r w:rsidRPr="009E1D73">
        <w:rPr>
          <w:rFonts w:ascii="Bookman Old Style" w:hAnsi="Bookman Old Style" w:cs="Arial"/>
          <w:sz w:val="20"/>
          <w:szCs w:val="20"/>
        </w:rPr>
        <w:t>Garantías:</w:t>
      </w:r>
      <w:r w:rsidR="002123F0" w:rsidRPr="009E1D73">
        <w:rPr>
          <w:rFonts w:ascii="Bookman Old Style" w:hAnsi="Bookman Old Style" w:cs="Arial"/>
          <w:sz w:val="20"/>
          <w:szCs w:val="20"/>
        </w:rPr>
        <w:t xml:space="preserve"> </w:t>
      </w:r>
      <w:r w:rsidR="002123F0" w:rsidRPr="009E1D73">
        <w:rPr>
          <w:rFonts w:ascii="Bookman Old Style" w:hAnsi="Bookman Old Style" w:cs="Arial"/>
          <w:b/>
          <w:bCs/>
          <w:sz w:val="20"/>
          <w:szCs w:val="20"/>
        </w:rPr>
        <w:t>El proveedor deberá garantizar que los componentes y la estructura sean funcionales en las locaciones asignadas por el Gobierno de Puerto Vallarta, además se colocaran sin afectar el uso sustentable de la región</w:t>
      </w:r>
      <w:r w:rsidR="002123F0" w:rsidRPr="009E1D73">
        <w:rPr>
          <w:rFonts w:ascii="Bookman Old Style" w:hAnsi="Bookman Old Style" w:cs="Arial"/>
          <w:sz w:val="20"/>
          <w:szCs w:val="20"/>
        </w:rPr>
        <w:t>.</w:t>
      </w:r>
      <w:r w:rsidR="004F7B1C" w:rsidRPr="009E1D73">
        <w:rPr>
          <w:rFonts w:ascii="Bookman Old Style" w:hAnsi="Bookman Old Style" w:cs="Arial"/>
          <w:b/>
          <w:bCs/>
          <w:sz w:val="20"/>
          <w:szCs w:val="20"/>
        </w:rPr>
        <w:t>Asi como el proveedor deberá entregar una carta compromiso en hoja membretada de la empresa, firmada por el representante legal, en la que se garantiza por escrito la calidad de los servicios proporcionados. Asimismo, deberá asegurarse de que todos los productos sean nuevos, libres de defectos y se encuentren en óptimas condiciones para su correcto funcionamiento.</w:t>
      </w:r>
    </w:p>
    <w:p w14:paraId="12660165" w14:textId="77777777" w:rsidR="00ED2460" w:rsidRPr="009E1D73" w:rsidRDefault="00C70803" w:rsidP="003F49C5">
      <w:pPr>
        <w:pStyle w:val="Prrafodelista"/>
        <w:ind w:left="1080"/>
        <w:jc w:val="both"/>
        <w:rPr>
          <w:rFonts w:ascii="Arial" w:eastAsia="Montserrat" w:hAnsi="Arial" w:cs="Arial"/>
          <w:sz w:val="22"/>
          <w:szCs w:val="22"/>
        </w:rPr>
      </w:pPr>
      <w:r w:rsidRPr="009E1D73">
        <w:rPr>
          <w:rFonts w:ascii="Bookman Old Style" w:hAnsi="Bookman Old Style" w:cs="Arial"/>
          <w:b/>
          <w:sz w:val="20"/>
          <w:szCs w:val="20"/>
        </w:rPr>
        <w:t>c.1</w:t>
      </w:r>
      <w:r w:rsidRPr="009E1D73">
        <w:rPr>
          <w:rFonts w:ascii="Bookman Old Style" w:hAnsi="Bookman Old Style" w:cs="Arial"/>
          <w:sz w:val="20"/>
          <w:szCs w:val="20"/>
        </w:rPr>
        <w:t xml:space="preserve"> Periodo de garantía. </w:t>
      </w:r>
      <w:r w:rsidR="00ED2460" w:rsidRPr="009E1D73">
        <w:rPr>
          <w:rFonts w:ascii="Bookman Old Style" w:hAnsi="Bookman Old Style" w:cs="Arial"/>
          <w:b/>
          <w:bCs/>
          <w:sz w:val="20"/>
          <w:szCs w:val="20"/>
        </w:rPr>
        <w:t>El proveedor deberá proporcionar una póliza de garantía con una vigencia mínima de 12 meses, contados a partir de la fecha de la firma del contrato. Esta póliza deberá cubrir cualquier defecto de fabricación o mal funcionamiento que pueda presentarse.</w:t>
      </w:r>
      <w:r w:rsidR="00ED2460" w:rsidRPr="009E1D73">
        <w:rPr>
          <w:rFonts w:ascii="Arial" w:eastAsia="Montserrat" w:hAnsi="Arial" w:cs="Arial"/>
          <w:sz w:val="22"/>
          <w:szCs w:val="22"/>
        </w:rPr>
        <w:t xml:space="preserve"> </w:t>
      </w:r>
    </w:p>
    <w:p w14:paraId="5A425FF2" w14:textId="0FA04439" w:rsidR="00C70803" w:rsidRPr="009E1D73" w:rsidRDefault="00C70803" w:rsidP="003F49C5">
      <w:pPr>
        <w:pStyle w:val="Prrafodelista"/>
        <w:ind w:left="1080"/>
        <w:jc w:val="both"/>
        <w:rPr>
          <w:rFonts w:ascii="Bookman Old Style" w:hAnsi="Bookman Old Style" w:cs="Arial"/>
          <w:b/>
          <w:bCs/>
          <w:sz w:val="20"/>
          <w:szCs w:val="20"/>
        </w:rPr>
      </w:pPr>
      <w:r w:rsidRPr="009E1D73">
        <w:rPr>
          <w:rFonts w:ascii="Bookman Old Style" w:hAnsi="Bookman Old Style" w:cs="Arial"/>
          <w:b/>
          <w:sz w:val="20"/>
          <w:szCs w:val="20"/>
        </w:rPr>
        <w:t>c.2</w:t>
      </w:r>
      <w:r w:rsidRPr="009E1D73">
        <w:rPr>
          <w:rFonts w:ascii="Bookman Old Style" w:hAnsi="Bookman Old Style" w:cs="Arial"/>
          <w:sz w:val="20"/>
          <w:szCs w:val="20"/>
        </w:rPr>
        <w:t xml:space="preserve"> Tiempo de respuesta máximo para atender la garantía. </w:t>
      </w:r>
    </w:p>
    <w:p w14:paraId="3F67BAD4" w14:textId="77777777" w:rsidR="00C70803" w:rsidRPr="009E1D73" w:rsidRDefault="00C70803" w:rsidP="003F49C5">
      <w:pPr>
        <w:pStyle w:val="Prrafodelista"/>
        <w:numPr>
          <w:ilvl w:val="0"/>
          <w:numId w:val="5"/>
        </w:numPr>
        <w:jc w:val="both"/>
        <w:rPr>
          <w:rFonts w:ascii="Bookman Old Style" w:hAnsi="Bookman Old Style" w:cs="Arial"/>
          <w:sz w:val="20"/>
          <w:szCs w:val="20"/>
        </w:rPr>
      </w:pPr>
      <w:r w:rsidRPr="009E1D73">
        <w:rPr>
          <w:rFonts w:ascii="Bookman Old Style" w:hAnsi="Bookman Old Style" w:cs="Arial"/>
          <w:sz w:val="20"/>
          <w:szCs w:val="20"/>
        </w:rPr>
        <w:t xml:space="preserve">Las demás consideraciones que el licitante quiera ofrecer a la convocante. </w:t>
      </w:r>
    </w:p>
    <w:p w14:paraId="6CEA5B27" w14:textId="77777777" w:rsidR="00C70803" w:rsidRPr="00C70803" w:rsidRDefault="00C70803" w:rsidP="003F49C5">
      <w:pPr>
        <w:ind w:left="360"/>
        <w:jc w:val="both"/>
        <w:rPr>
          <w:rFonts w:ascii="Bookman Old Style" w:hAnsi="Bookman Old Style" w:cs="Arial"/>
          <w:sz w:val="20"/>
          <w:szCs w:val="20"/>
        </w:rPr>
      </w:pPr>
    </w:p>
    <w:p w14:paraId="39FC6F36" w14:textId="7B5E54DB" w:rsidR="007A3336" w:rsidRPr="00F60499" w:rsidRDefault="007A3336" w:rsidP="003F49C5">
      <w:pPr>
        <w:pStyle w:val="Prrafodelista"/>
        <w:numPr>
          <w:ilvl w:val="0"/>
          <w:numId w:val="4"/>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3F49C5">
      <w:pPr>
        <w:spacing w:after="0"/>
        <w:jc w:val="both"/>
        <w:rPr>
          <w:rFonts w:ascii="Bookman Old Style" w:hAnsi="Bookman Old Style" w:cs="Arial"/>
          <w:b/>
          <w:sz w:val="18"/>
          <w:szCs w:val="20"/>
        </w:rPr>
      </w:pPr>
    </w:p>
    <w:p w14:paraId="4305156B" w14:textId="77777777" w:rsidR="009D05AB" w:rsidRPr="00596A28" w:rsidRDefault="009D05AB" w:rsidP="003F49C5">
      <w:pPr>
        <w:spacing w:after="0"/>
        <w:jc w:val="both"/>
        <w:rPr>
          <w:rFonts w:ascii="Bookman Old Style" w:hAnsi="Bookman Old Style" w:cs="Arial"/>
          <w:b/>
          <w:sz w:val="18"/>
          <w:szCs w:val="20"/>
        </w:rPr>
      </w:pPr>
    </w:p>
    <w:p w14:paraId="48364EE3" w14:textId="307AC67F" w:rsidR="004D0756" w:rsidRDefault="004D0756" w:rsidP="003F49C5">
      <w:pPr>
        <w:jc w:val="both"/>
        <w:rPr>
          <w:rFonts w:ascii="Bookman Old Style" w:hAnsi="Bookman Old Style" w:cs="Arial"/>
          <w:b/>
          <w:sz w:val="18"/>
          <w:szCs w:val="20"/>
        </w:rPr>
      </w:pPr>
    </w:p>
    <w:p w14:paraId="40ED4707" w14:textId="77777777" w:rsidR="002E41B3" w:rsidRDefault="002E41B3" w:rsidP="003F49C5">
      <w:pPr>
        <w:jc w:val="both"/>
        <w:rPr>
          <w:rFonts w:ascii="Bookman Old Style" w:hAnsi="Bookman Old Style" w:cs="Arial"/>
          <w:b/>
          <w:sz w:val="18"/>
          <w:szCs w:val="20"/>
        </w:rPr>
      </w:pPr>
      <w:r>
        <w:rPr>
          <w:rFonts w:ascii="Bookman Old Style" w:hAnsi="Bookman Old Style" w:cs="Arial"/>
          <w:b/>
          <w:sz w:val="18"/>
          <w:szCs w:val="20"/>
        </w:rPr>
        <w:br w:type="page"/>
      </w:r>
    </w:p>
    <w:p w14:paraId="0F4CB5E4" w14:textId="2709E044" w:rsidR="009D05AB" w:rsidRPr="00596A28" w:rsidRDefault="009D05AB" w:rsidP="006813AC">
      <w:pPr>
        <w:jc w:val="center"/>
        <w:rPr>
          <w:rFonts w:ascii="Bookman Old Style" w:hAnsi="Bookman Old Style" w:cs="Arial"/>
          <w:b/>
          <w:sz w:val="18"/>
          <w:szCs w:val="20"/>
        </w:rPr>
      </w:pPr>
      <w:r w:rsidRPr="00596A28">
        <w:rPr>
          <w:rFonts w:ascii="Bookman Old Style" w:hAnsi="Bookman Old Style" w:cs="Arial"/>
          <w:b/>
          <w:sz w:val="18"/>
          <w:szCs w:val="20"/>
        </w:rPr>
        <w:lastRenderedPageBreak/>
        <w:t>ANEXO 10</w:t>
      </w:r>
    </w:p>
    <w:p w14:paraId="0CEA9F3C" w14:textId="77777777" w:rsidR="009D05AB" w:rsidRPr="00596A28" w:rsidRDefault="009D05AB" w:rsidP="003F49C5">
      <w:pPr>
        <w:spacing w:after="0"/>
        <w:ind w:right="-263"/>
        <w:jc w:val="both"/>
        <w:rPr>
          <w:rFonts w:ascii="Bookman Old Style" w:hAnsi="Bookman Old Style" w:cs="Arial"/>
          <w:b/>
          <w:sz w:val="18"/>
          <w:szCs w:val="20"/>
          <w:vertAlign w:val="superscript"/>
        </w:rPr>
      </w:pPr>
    </w:p>
    <w:p w14:paraId="1FEB7C24" w14:textId="77777777" w:rsidR="009D05AB" w:rsidRPr="00596A28" w:rsidRDefault="009D05AB" w:rsidP="003F49C5">
      <w:pPr>
        <w:spacing w:after="0"/>
        <w:ind w:right="-6"/>
        <w:jc w:val="both"/>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3F49C5">
      <w:pPr>
        <w:spacing w:after="0"/>
        <w:ind w:right="-263"/>
        <w:jc w:val="both"/>
        <w:outlineLvl w:val="0"/>
        <w:rPr>
          <w:rFonts w:ascii="Bookman Old Style" w:hAnsi="Bookman Old Style" w:cs="Arial"/>
          <w:sz w:val="18"/>
          <w:szCs w:val="20"/>
        </w:rPr>
      </w:pPr>
    </w:p>
    <w:p w14:paraId="13A5F45C" w14:textId="77777777" w:rsidR="009D05AB" w:rsidRPr="00596A28" w:rsidRDefault="009D05AB" w:rsidP="003F49C5">
      <w:pPr>
        <w:spacing w:after="0"/>
        <w:ind w:right="51"/>
        <w:jc w:val="both"/>
        <w:rPr>
          <w:rFonts w:ascii="Bookman Old Style" w:hAnsi="Bookman Old Style" w:cs="Arial"/>
          <w:sz w:val="18"/>
          <w:szCs w:val="20"/>
        </w:rPr>
      </w:pPr>
    </w:p>
    <w:p w14:paraId="609C1642" w14:textId="77777777" w:rsidR="009D05AB" w:rsidRPr="00596A28" w:rsidRDefault="009D05AB" w:rsidP="003F49C5">
      <w:pPr>
        <w:spacing w:after="0"/>
        <w:ind w:right="51"/>
        <w:jc w:val="both"/>
        <w:rPr>
          <w:rFonts w:ascii="Bookman Old Style" w:hAnsi="Bookman Old Style" w:cs="Arial"/>
          <w:b/>
          <w:sz w:val="18"/>
          <w:szCs w:val="20"/>
        </w:rPr>
      </w:pPr>
    </w:p>
    <w:p w14:paraId="5F0EBB97"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LICITACIÓN PÚBLICA N°_______________</w:t>
      </w:r>
    </w:p>
    <w:p w14:paraId="442B134D" w14:textId="77777777" w:rsidR="009D05AB" w:rsidRPr="00596A28" w:rsidRDefault="009D05AB" w:rsidP="003F49C5">
      <w:pPr>
        <w:pStyle w:val="Sinespaciado"/>
        <w:jc w:val="both"/>
        <w:rPr>
          <w:rFonts w:ascii="Bookman Old Style" w:hAnsi="Bookman Old Style"/>
          <w:b/>
          <w:sz w:val="18"/>
          <w:szCs w:val="20"/>
        </w:rPr>
      </w:pPr>
    </w:p>
    <w:p w14:paraId="43903E13" w14:textId="77777777" w:rsidR="009D05AB" w:rsidRPr="00596A28" w:rsidRDefault="009D05AB" w:rsidP="003F49C5">
      <w:pPr>
        <w:pStyle w:val="Sinespaciado"/>
        <w:jc w:val="both"/>
        <w:rPr>
          <w:rFonts w:ascii="Bookman Old Style" w:hAnsi="Bookman Old Style"/>
          <w:b/>
          <w:sz w:val="18"/>
          <w:szCs w:val="20"/>
        </w:rPr>
      </w:pPr>
    </w:p>
    <w:p w14:paraId="0FAA3539"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3F49C5">
      <w:pPr>
        <w:spacing w:after="0"/>
        <w:ind w:right="51"/>
        <w:jc w:val="both"/>
        <w:rPr>
          <w:rFonts w:ascii="Bookman Old Style" w:hAnsi="Bookman Old Style" w:cs="Arial"/>
          <w:sz w:val="18"/>
          <w:szCs w:val="20"/>
        </w:rPr>
      </w:pPr>
    </w:p>
    <w:p w14:paraId="326C0DC8" w14:textId="77777777" w:rsidR="009D05AB" w:rsidRPr="00596A28" w:rsidRDefault="009D05AB" w:rsidP="003F49C5">
      <w:pPr>
        <w:spacing w:after="0"/>
        <w:ind w:right="51"/>
        <w:jc w:val="both"/>
        <w:rPr>
          <w:rFonts w:ascii="Bookman Old Style" w:hAnsi="Bookman Old Style" w:cs="Arial"/>
          <w:sz w:val="18"/>
          <w:szCs w:val="20"/>
        </w:rPr>
      </w:pPr>
    </w:p>
    <w:p w14:paraId="76598978" w14:textId="77777777" w:rsidR="0037065A" w:rsidRPr="00596A28" w:rsidRDefault="0037065A" w:rsidP="003F49C5">
      <w:pPr>
        <w:spacing w:after="0"/>
        <w:ind w:right="51"/>
        <w:jc w:val="both"/>
        <w:rPr>
          <w:rFonts w:ascii="Bookman Old Style" w:hAnsi="Bookman Old Style" w:cs="Arial"/>
          <w:sz w:val="18"/>
          <w:szCs w:val="20"/>
        </w:rPr>
      </w:pPr>
    </w:p>
    <w:p w14:paraId="63FBBC4C" w14:textId="77777777" w:rsidR="00AE6ECA" w:rsidRPr="00596A28" w:rsidRDefault="00AE6ECA" w:rsidP="003F49C5">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3F49C5">
      <w:pPr>
        <w:spacing w:after="0"/>
        <w:ind w:right="51"/>
        <w:jc w:val="both"/>
        <w:rPr>
          <w:rFonts w:ascii="Bookman Old Style" w:hAnsi="Bookman Old Style" w:cs="Arial"/>
          <w:sz w:val="18"/>
          <w:szCs w:val="20"/>
        </w:rPr>
      </w:pPr>
    </w:p>
    <w:p w14:paraId="2F8B977A" w14:textId="77777777" w:rsidR="009D05AB" w:rsidRPr="00596A28" w:rsidRDefault="00E80FDC" w:rsidP="003F49C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3F49C5">
      <w:pPr>
        <w:spacing w:after="0"/>
        <w:ind w:right="51"/>
        <w:jc w:val="both"/>
        <w:rPr>
          <w:rFonts w:ascii="Bookman Old Style" w:hAnsi="Bookman Old Style" w:cs="Arial"/>
          <w:bCs/>
          <w:sz w:val="18"/>
          <w:szCs w:val="20"/>
        </w:rPr>
      </w:pPr>
    </w:p>
    <w:p w14:paraId="20889F4F" w14:textId="77777777" w:rsidR="009D05AB" w:rsidRPr="00596A28" w:rsidRDefault="009D05AB" w:rsidP="003F49C5">
      <w:pPr>
        <w:spacing w:after="0"/>
        <w:ind w:right="51"/>
        <w:jc w:val="both"/>
        <w:rPr>
          <w:rFonts w:ascii="Bookman Old Style" w:hAnsi="Bookman Old Style" w:cs="Arial"/>
          <w:bCs/>
          <w:sz w:val="18"/>
          <w:szCs w:val="20"/>
        </w:rPr>
      </w:pPr>
    </w:p>
    <w:p w14:paraId="34546AD9" w14:textId="77777777" w:rsidR="00BE2A4A" w:rsidRPr="00596A28" w:rsidRDefault="00BE2A4A" w:rsidP="003F49C5">
      <w:pPr>
        <w:pStyle w:val="Sinespaciado"/>
        <w:jc w:val="both"/>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3F49C5">
      <w:pPr>
        <w:pStyle w:val="Sinespaciado"/>
        <w:jc w:val="both"/>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3F49C5">
      <w:pPr>
        <w:pStyle w:val="Sinespaciado"/>
        <w:jc w:val="both"/>
        <w:rPr>
          <w:rFonts w:ascii="Bookman Old Style" w:hAnsi="Bookman Old Style"/>
          <w:b/>
          <w:sz w:val="18"/>
          <w:szCs w:val="20"/>
        </w:rPr>
      </w:pPr>
    </w:p>
    <w:p w14:paraId="0A40F5C7" w14:textId="77777777" w:rsidR="00BE2A4A" w:rsidRDefault="00BE2A4A" w:rsidP="003F49C5">
      <w:pPr>
        <w:pStyle w:val="Sinespaciado"/>
        <w:jc w:val="both"/>
        <w:rPr>
          <w:rFonts w:ascii="Bookman Old Style" w:hAnsi="Bookman Old Style"/>
          <w:b/>
          <w:sz w:val="18"/>
          <w:szCs w:val="20"/>
        </w:rPr>
      </w:pPr>
    </w:p>
    <w:p w14:paraId="249C14FF" w14:textId="77777777" w:rsidR="00DD4C74" w:rsidRDefault="00DD4C74" w:rsidP="003F49C5">
      <w:pPr>
        <w:pStyle w:val="Sinespaciado"/>
        <w:jc w:val="both"/>
        <w:rPr>
          <w:rFonts w:ascii="Bookman Old Style" w:hAnsi="Bookman Old Style"/>
          <w:b/>
          <w:sz w:val="18"/>
          <w:szCs w:val="20"/>
        </w:rPr>
      </w:pPr>
    </w:p>
    <w:p w14:paraId="74C65039" w14:textId="77777777" w:rsidR="00DD4C74" w:rsidRPr="00596A28" w:rsidRDefault="00DD4C74" w:rsidP="003F49C5">
      <w:pPr>
        <w:pStyle w:val="Sinespaciado"/>
        <w:jc w:val="both"/>
        <w:rPr>
          <w:rFonts w:ascii="Bookman Old Style" w:hAnsi="Bookman Old Style"/>
          <w:b/>
          <w:sz w:val="18"/>
          <w:szCs w:val="20"/>
        </w:rPr>
      </w:pPr>
    </w:p>
    <w:p w14:paraId="7921918E" w14:textId="77777777" w:rsidR="00BE2A4A" w:rsidRPr="00596A28" w:rsidRDefault="00BE2A4A" w:rsidP="003F49C5">
      <w:pPr>
        <w:pStyle w:val="Sinespaciado"/>
        <w:jc w:val="both"/>
        <w:rPr>
          <w:rFonts w:ascii="Bookman Old Style" w:hAnsi="Bookman Old Style"/>
          <w:b/>
          <w:sz w:val="18"/>
          <w:szCs w:val="20"/>
        </w:rPr>
      </w:pPr>
    </w:p>
    <w:p w14:paraId="17D9F29E" w14:textId="77777777" w:rsidR="00BE2A4A" w:rsidRPr="00596A28" w:rsidRDefault="00BE2A4A" w:rsidP="003F49C5">
      <w:pPr>
        <w:pStyle w:val="Sinespaciado"/>
        <w:jc w:val="both"/>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3F49C5">
      <w:pPr>
        <w:pStyle w:val="Sinespaciado"/>
        <w:jc w:val="both"/>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3F49C5">
      <w:pPr>
        <w:pStyle w:val="Sinespaciado"/>
        <w:jc w:val="both"/>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3F49C5">
      <w:pPr>
        <w:spacing w:after="0"/>
        <w:jc w:val="both"/>
        <w:rPr>
          <w:rFonts w:ascii="Bookman Old Style" w:hAnsi="Bookman Old Style" w:cs="Arial"/>
          <w:b/>
          <w:sz w:val="18"/>
          <w:szCs w:val="20"/>
        </w:rPr>
      </w:pPr>
    </w:p>
    <w:p w14:paraId="7F62A850" w14:textId="77777777" w:rsidR="009D05AB" w:rsidRPr="00596A28" w:rsidRDefault="009D05AB" w:rsidP="003F49C5">
      <w:pPr>
        <w:spacing w:after="0"/>
        <w:jc w:val="both"/>
        <w:rPr>
          <w:rFonts w:ascii="Bookman Old Style" w:hAnsi="Bookman Old Style" w:cs="Arial"/>
          <w:b/>
          <w:sz w:val="18"/>
          <w:szCs w:val="20"/>
        </w:rPr>
      </w:pPr>
    </w:p>
    <w:p w14:paraId="06E00678" w14:textId="77777777" w:rsidR="009D05AB" w:rsidRPr="00596A28" w:rsidRDefault="009D05AB" w:rsidP="003F49C5">
      <w:pPr>
        <w:spacing w:after="0"/>
        <w:jc w:val="both"/>
        <w:rPr>
          <w:rFonts w:ascii="Bookman Old Style" w:hAnsi="Bookman Old Style" w:cs="Arial"/>
          <w:b/>
          <w:sz w:val="18"/>
          <w:szCs w:val="20"/>
        </w:rPr>
      </w:pPr>
    </w:p>
    <w:p w14:paraId="5B64D161" w14:textId="77777777" w:rsidR="009D05AB" w:rsidRPr="00596A28" w:rsidRDefault="009D05AB" w:rsidP="003F49C5">
      <w:pPr>
        <w:spacing w:after="0"/>
        <w:jc w:val="both"/>
        <w:rPr>
          <w:rFonts w:ascii="Bookman Old Style" w:hAnsi="Bookman Old Style" w:cs="Arial"/>
          <w:b/>
          <w:sz w:val="18"/>
          <w:szCs w:val="20"/>
        </w:rPr>
      </w:pPr>
    </w:p>
    <w:p w14:paraId="45C16163" w14:textId="77777777" w:rsidR="009D05AB" w:rsidRPr="00596A28" w:rsidRDefault="009D05AB" w:rsidP="003F49C5">
      <w:pPr>
        <w:spacing w:after="0"/>
        <w:jc w:val="both"/>
        <w:rPr>
          <w:rFonts w:ascii="Bookman Old Style" w:hAnsi="Bookman Old Style" w:cs="Arial"/>
          <w:b/>
          <w:sz w:val="18"/>
          <w:szCs w:val="20"/>
        </w:rPr>
      </w:pPr>
    </w:p>
    <w:p w14:paraId="26C1E311" w14:textId="77777777" w:rsidR="009D05AB" w:rsidRPr="00596A28" w:rsidRDefault="009D05AB" w:rsidP="003F49C5">
      <w:pPr>
        <w:spacing w:after="0"/>
        <w:jc w:val="both"/>
        <w:rPr>
          <w:rFonts w:ascii="Bookman Old Style" w:hAnsi="Bookman Old Style" w:cs="Arial"/>
          <w:b/>
          <w:sz w:val="18"/>
          <w:szCs w:val="20"/>
        </w:rPr>
      </w:pPr>
    </w:p>
    <w:p w14:paraId="7730BD51" w14:textId="738B1062" w:rsidR="00A3592F" w:rsidRDefault="00A3592F" w:rsidP="003F49C5">
      <w:pPr>
        <w:spacing w:after="0"/>
        <w:jc w:val="both"/>
        <w:rPr>
          <w:rFonts w:ascii="Bookman Old Style" w:hAnsi="Bookman Old Style" w:cs="Arial"/>
          <w:b/>
          <w:sz w:val="18"/>
          <w:szCs w:val="20"/>
        </w:rPr>
      </w:pPr>
    </w:p>
    <w:p w14:paraId="390086B3" w14:textId="643C47AF" w:rsidR="007873B0" w:rsidRDefault="007873B0" w:rsidP="003F49C5">
      <w:pPr>
        <w:spacing w:after="0"/>
        <w:jc w:val="both"/>
        <w:rPr>
          <w:rFonts w:ascii="Bookman Old Style" w:hAnsi="Bookman Old Style" w:cs="Arial"/>
          <w:b/>
          <w:sz w:val="18"/>
          <w:szCs w:val="20"/>
        </w:rPr>
      </w:pPr>
    </w:p>
    <w:p w14:paraId="7796E96D" w14:textId="7385E72A" w:rsidR="007873B0" w:rsidRDefault="007873B0" w:rsidP="003F49C5">
      <w:pPr>
        <w:spacing w:after="0"/>
        <w:jc w:val="both"/>
        <w:rPr>
          <w:rFonts w:ascii="Bookman Old Style" w:hAnsi="Bookman Old Style" w:cs="Arial"/>
          <w:b/>
          <w:sz w:val="18"/>
          <w:szCs w:val="20"/>
        </w:rPr>
      </w:pPr>
    </w:p>
    <w:p w14:paraId="73023E1A" w14:textId="3815516C" w:rsidR="007873B0" w:rsidRDefault="007873B0" w:rsidP="003F49C5">
      <w:pPr>
        <w:spacing w:after="0"/>
        <w:jc w:val="both"/>
        <w:rPr>
          <w:rFonts w:ascii="Bookman Old Style" w:hAnsi="Bookman Old Style" w:cs="Arial"/>
          <w:b/>
          <w:sz w:val="18"/>
          <w:szCs w:val="20"/>
        </w:rPr>
      </w:pPr>
    </w:p>
    <w:p w14:paraId="24E17E51" w14:textId="79B7BA58" w:rsidR="007873B0" w:rsidRDefault="007873B0" w:rsidP="003F49C5">
      <w:pPr>
        <w:spacing w:after="0"/>
        <w:jc w:val="both"/>
        <w:rPr>
          <w:rFonts w:ascii="Bookman Old Style" w:hAnsi="Bookman Old Style" w:cs="Arial"/>
          <w:b/>
          <w:sz w:val="18"/>
          <w:szCs w:val="20"/>
        </w:rPr>
      </w:pPr>
    </w:p>
    <w:p w14:paraId="1874C8C4" w14:textId="5346D85A" w:rsidR="007873B0" w:rsidRDefault="007873B0" w:rsidP="003F49C5">
      <w:pPr>
        <w:spacing w:after="0"/>
        <w:jc w:val="both"/>
        <w:rPr>
          <w:rFonts w:ascii="Bookman Old Style" w:hAnsi="Bookman Old Style" w:cs="Arial"/>
          <w:b/>
          <w:sz w:val="18"/>
          <w:szCs w:val="20"/>
        </w:rPr>
      </w:pPr>
    </w:p>
    <w:p w14:paraId="5FE6C3AB" w14:textId="32ED6232" w:rsidR="007873B0" w:rsidRDefault="007873B0" w:rsidP="003F49C5">
      <w:pPr>
        <w:spacing w:after="0"/>
        <w:jc w:val="both"/>
        <w:rPr>
          <w:rFonts w:ascii="Bookman Old Style" w:hAnsi="Bookman Old Style" w:cs="Arial"/>
          <w:b/>
          <w:sz w:val="18"/>
          <w:szCs w:val="20"/>
        </w:rPr>
      </w:pPr>
    </w:p>
    <w:p w14:paraId="57DCE14B" w14:textId="4FBBDEE0" w:rsidR="007873B0" w:rsidRDefault="007873B0" w:rsidP="003F49C5">
      <w:pPr>
        <w:spacing w:after="0"/>
        <w:jc w:val="both"/>
        <w:rPr>
          <w:rFonts w:ascii="Bookman Old Style" w:hAnsi="Bookman Old Style" w:cs="Arial"/>
          <w:b/>
          <w:sz w:val="18"/>
          <w:szCs w:val="20"/>
        </w:rPr>
      </w:pPr>
    </w:p>
    <w:p w14:paraId="75620F0A" w14:textId="4DE7E067" w:rsidR="007873B0" w:rsidRDefault="007873B0" w:rsidP="003F49C5">
      <w:pPr>
        <w:spacing w:after="0"/>
        <w:jc w:val="both"/>
        <w:rPr>
          <w:rFonts w:ascii="Bookman Old Style" w:hAnsi="Bookman Old Style" w:cs="Arial"/>
          <w:b/>
          <w:sz w:val="18"/>
          <w:szCs w:val="20"/>
        </w:rPr>
      </w:pPr>
    </w:p>
    <w:p w14:paraId="5398AD4D" w14:textId="233D53AB" w:rsidR="007873B0" w:rsidRDefault="007873B0" w:rsidP="003F49C5">
      <w:pPr>
        <w:spacing w:after="0"/>
        <w:jc w:val="both"/>
        <w:rPr>
          <w:rFonts w:ascii="Bookman Old Style" w:hAnsi="Bookman Old Style" w:cs="Arial"/>
          <w:b/>
          <w:sz w:val="18"/>
          <w:szCs w:val="20"/>
        </w:rPr>
      </w:pPr>
    </w:p>
    <w:p w14:paraId="02BF81CB" w14:textId="07E304D8" w:rsidR="007873B0" w:rsidRDefault="007873B0" w:rsidP="003F49C5">
      <w:pPr>
        <w:spacing w:after="0"/>
        <w:jc w:val="both"/>
        <w:rPr>
          <w:rFonts w:ascii="Bookman Old Style" w:hAnsi="Bookman Old Style" w:cs="Arial"/>
          <w:b/>
          <w:sz w:val="18"/>
          <w:szCs w:val="20"/>
        </w:rPr>
      </w:pPr>
    </w:p>
    <w:p w14:paraId="23DBCAD5" w14:textId="77777777" w:rsidR="00A3592F" w:rsidRPr="00596A28" w:rsidRDefault="00A3592F" w:rsidP="003F49C5">
      <w:pPr>
        <w:spacing w:after="0"/>
        <w:jc w:val="both"/>
        <w:rPr>
          <w:rFonts w:ascii="Bookman Old Style" w:hAnsi="Bookman Old Style" w:cs="Arial"/>
          <w:b/>
          <w:sz w:val="18"/>
          <w:szCs w:val="20"/>
        </w:rPr>
      </w:pPr>
    </w:p>
    <w:p w14:paraId="15416F75" w14:textId="77777777" w:rsidR="00A3592F" w:rsidRPr="00596A28" w:rsidRDefault="00A3592F" w:rsidP="003F49C5">
      <w:pPr>
        <w:spacing w:after="0"/>
        <w:jc w:val="both"/>
        <w:rPr>
          <w:rFonts w:ascii="Bookman Old Style" w:hAnsi="Bookman Old Style" w:cs="Arial"/>
          <w:b/>
          <w:sz w:val="18"/>
          <w:szCs w:val="20"/>
        </w:rPr>
      </w:pPr>
    </w:p>
    <w:p w14:paraId="0A5D91AE" w14:textId="77777777" w:rsidR="009D05AB" w:rsidRPr="00596A28" w:rsidRDefault="009D05AB" w:rsidP="003F49C5">
      <w:pPr>
        <w:spacing w:after="0"/>
        <w:jc w:val="both"/>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3F49C5">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3F49C5">
      <w:pPr>
        <w:spacing w:after="0"/>
        <w:jc w:val="both"/>
        <w:rPr>
          <w:rFonts w:ascii="Bookman Old Style" w:hAnsi="Bookman Old Style" w:cs="Arial"/>
          <w:bCs/>
          <w:sz w:val="18"/>
          <w:szCs w:val="20"/>
        </w:rPr>
      </w:pPr>
    </w:p>
    <w:p w14:paraId="355165CE" w14:textId="77777777" w:rsidR="009D05AB" w:rsidRPr="00596A28" w:rsidRDefault="009D05AB" w:rsidP="003F49C5">
      <w:pPr>
        <w:spacing w:after="0"/>
        <w:ind w:left="993"/>
        <w:jc w:val="both"/>
        <w:rPr>
          <w:rFonts w:ascii="Bookman Old Style" w:hAnsi="Bookman Old Style" w:cs="Arial"/>
          <w:sz w:val="18"/>
          <w:szCs w:val="20"/>
        </w:rPr>
      </w:pPr>
    </w:p>
    <w:p w14:paraId="0EBB4FE7" w14:textId="77777777" w:rsidR="009D05AB" w:rsidRPr="00596A28" w:rsidRDefault="009D05AB" w:rsidP="003F49C5">
      <w:pPr>
        <w:spacing w:after="0"/>
        <w:ind w:right="51"/>
        <w:jc w:val="both"/>
        <w:rPr>
          <w:rFonts w:ascii="Bookman Old Style" w:hAnsi="Bookman Old Style" w:cs="Arial"/>
          <w:sz w:val="18"/>
          <w:szCs w:val="20"/>
        </w:rPr>
      </w:pPr>
    </w:p>
    <w:p w14:paraId="42F51002" w14:textId="77777777" w:rsidR="009D05AB" w:rsidRPr="00596A28" w:rsidRDefault="009D05AB" w:rsidP="003F49C5">
      <w:pPr>
        <w:spacing w:after="0"/>
        <w:ind w:right="51"/>
        <w:jc w:val="both"/>
        <w:rPr>
          <w:rFonts w:ascii="Bookman Old Style" w:hAnsi="Bookman Old Style" w:cs="Arial"/>
          <w:b/>
          <w:sz w:val="18"/>
          <w:szCs w:val="20"/>
        </w:rPr>
      </w:pPr>
    </w:p>
    <w:p w14:paraId="4E73F451"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LICITACIÓN PÚBLICA N°_______________</w:t>
      </w:r>
    </w:p>
    <w:p w14:paraId="6AD8C900" w14:textId="77777777" w:rsidR="009D05AB" w:rsidRPr="00596A28" w:rsidRDefault="009D05AB" w:rsidP="003F49C5">
      <w:pPr>
        <w:pStyle w:val="Sinespaciado"/>
        <w:jc w:val="both"/>
        <w:rPr>
          <w:rFonts w:ascii="Bookman Old Style" w:hAnsi="Bookman Old Style"/>
          <w:b/>
          <w:sz w:val="18"/>
          <w:szCs w:val="20"/>
        </w:rPr>
      </w:pPr>
    </w:p>
    <w:p w14:paraId="19A3EE5A" w14:textId="77777777" w:rsidR="009D05AB" w:rsidRPr="00596A28" w:rsidRDefault="009D05AB" w:rsidP="003F49C5">
      <w:pPr>
        <w:pStyle w:val="Sinespaciado"/>
        <w:jc w:val="both"/>
        <w:rPr>
          <w:rFonts w:ascii="Bookman Old Style" w:hAnsi="Bookman Old Style"/>
          <w:b/>
          <w:sz w:val="18"/>
          <w:szCs w:val="20"/>
        </w:rPr>
      </w:pPr>
    </w:p>
    <w:p w14:paraId="40FBB528"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3F49C5">
      <w:pPr>
        <w:spacing w:after="0"/>
        <w:ind w:left="993"/>
        <w:jc w:val="both"/>
        <w:rPr>
          <w:rFonts w:ascii="Bookman Old Style" w:hAnsi="Bookman Old Style" w:cs="Arial"/>
          <w:sz w:val="18"/>
          <w:szCs w:val="20"/>
        </w:rPr>
      </w:pPr>
    </w:p>
    <w:p w14:paraId="4ECC8303" w14:textId="77777777" w:rsidR="009D05AB" w:rsidRPr="00596A28" w:rsidRDefault="009D05AB" w:rsidP="003F49C5">
      <w:pPr>
        <w:spacing w:after="0"/>
        <w:ind w:left="993"/>
        <w:jc w:val="both"/>
        <w:rPr>
          <w:rFonts w:ascii="Bookman Old Style" w:hAnsi="Bookman Old Style" w:cs="Arial"/>
          <w:sz w:val="18"/>
          <w:szCs w:val="20"/>
        </w:rPr>
      </w:pPr>
    </w:p>
    <w:p w14:paraId="16CAEE6C" w14:textId="77777777" w:rsidR="009D05AB" w:rsidRPr="00596A28" w:rsidRDefault="009D05AB" w:rsidP="003F49C5">
      <w:pPr>
        <w:spacing w:after="0"/>
        <w:ind w:right="51"/>
        <w:jc w:val="both"/>
        <w:rPr>
          <w:rFonts w:ascii="Bookman Old Style" w:hAnsi="Bookman Old Style" w:cs="Arial"/>
          <w:sz w:val="18"/>
          <w:szCs w:val="20"/>
        </w:rPr>
      </w:pPr>
    </w:p>
    <w:p w14:paraId="02296108" w14:textId="77777777" w:rsidR="00AD59AA" w:rsidRPr="00596A28" w:rsidRDefault="00AD59AA" w:rsidP="003F49C5">
      <w:pPr>
        <w:spacing w:after="0"/>
        <w:ind w:right="51"/>
        <w:jc w:val="both"/>
        <w:rPr>
          <w:rFonts w:ascii="Bookman Old Style" w:hAnsi="Bookman Old Style" w:cs="Arial"/>
          <w:sz w:val="18"/>
          <w:szCs w:val="20"/>
        </w:rPr>
      </w:pPr>
    </w:p>
    <w:p w14:paraId="087C2170" w14:textId="77777777" w:rsidR="00DB7695" w:rsidRPr="00596A28" w:rsidRDefault="00AD59AA" w:rsidP="003F49C5">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3F49C5">
      <w:pPr>
        <w:spacing w:after="0"/>
        <w:ind w:right="51"/>
        <w:jc w:val="both"/>
        <w:rPr>
          <w:rFonts w:ascii="Bookman Old Style" w:hAnsi="Bookman Old Style" w:cs="Arial"/>
          <w:sz w:val="18"/>
          <w:szCs w:val="20"/>
        </w:rPr>
      </w:pPr>
    </w:p>
    <w:p w14:paraId="426304A8" w14:textId="77777777" w:rsidR="00DB7695" w:rsidRPr="00596A28" w:rsidRDefault="00DB7695" w:rsidP="003F49C5">
      <w:pPr>
        <w:spacing w:after="0"/>
        <w:ind w:right="51"/>
        <w:jc w:val="both"/>
        <w:rPr>
          <w:rFonts w:ascii="Bookman Old Style" w:hAnsi="Bookman Old Style" w:cs="Arial"/>
          <w:sz w:val="18"/>
          <w:szCs w:val="20"/>
        </w:rPr>
      </w:pPr>
    </w:p>
    <w:p w14:paraId="6BB67390" w14:textId="77777777" w:rsidR="00DB7695" w:rsidRPr="00596A28" w:rsidRDefault="00DB7695" w:rsidP="003F49C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3F49C5">
      <w:pPr>
        <w:spacing w:after="0"/>
        <w:ind w:right="51"/>
        <w:jc w:val="both"/>
        <w:rPr>
          <w:rFonts w:ascii="Bookman Old Style" w:hAnsi="Bookman Old Style" w:cs="Arial"/>
          <w:sz w:val="18"/>
          <w:szCs w:val="20"/>
        </w:rPr>
      </w:pPr>
    </w:p>
    <w:p w14:paraId="285FE4D7" w14:textId="77777777" w:rsidR="00DB7695" w:rsidRPr="00596A28" w:rsidRDefault="00DB7695" w:rsidP="003F49C5">
      <w:pPr>
        <w:spacing w:after="0"/>
        <w:ind w:right="51"/>
        <w:jc w:val="both"/>
        <w:rPr>
          <w:rFonts w:ascii="Bookman Old Style" w:hAnsi="Bookman Old Style" w:cs="Arial"/>
          <w:sz w:val="18"/>
          <w:szCs w:val="20"/>
        </w:rPr>
      </w:pPr>
    </w:p>
    <w:p w14:paraId="01DAD8FC" w14:textId="77777777" w:rsidR="00DB7695" w:rsidRPr="00596A28" w:rsidRDefault="00DB7695" w:rsidP="003F49C5">
      <w:pPr>
        <w:spacing w:after="0"/>
        <w:ind w:right="51"/>
        <w:jc w:val="both"/>
        <w:rPr>
          <w:rFonts w:ascii="Bookman Old Style" w:hAnsi="Bookman Old Style" w:cs="Arial"/>
          <w:sz w:val="18"/>
          <w:szCs w:val="20"/>
        </w:rPr>
      </w:pPr>
    </w:p>
    <w:p w14:paraId="43C2FCF6" w14:textId="77777777" w:rsidR="00DB7695" w:rsidRPr="00596A28" w:rsidRDefault="00DB7695" w:rsidP="003F49C5">
      <w:pPr>
        <w:spacing w:after="0"/>
        <w:ind w:right="51"/>
        <w:jc w:val="both"/>
        <w:rPr>
          <w:rFonts w:ascii="Bookman Old Style" w:hAnsi="Bookman Old Style" w:cs="Arial"/>
          <w:sz w:val="18"/>
          <w:szCs w:val="20"/>
        </w:rPr>
      </w:pPr>
    </w:p>
    <w:p w14:paraId="2A6F32CD" w14:textId="77777777" w:rsidR="009D05AB" w:rsidRPr="00596A28" w:rsidRDefault="009D05AB" w:rsidP="003F49C5">
      <w:pPr>
        <w:spacing w:after="0"/>
        <w:ind w:left="993" w:right="51"/>
        <w:jc w:val="both"/>
        <w:rPr>
          <w:rFonts w:ascii="Bookman Old Style" w:hAnsi="Bookman Old Style" w:cs="Arial"/>
          <w:bCs/>
          <w:sz w:val="18"/>
          <w:szCs w:val="20"/>
        </w:rPr>
      </w:pPr>
    </w:p>
    <w:p w14:paraId="06FCAD41" w14:textId="77777777" w:rsidR="009D05AB" w:rsidRPr="00596A28" w:rsidRDefault="009D05AB" w:rsidP="003F49C5">
      <w:pPr>
        <w:spacing w:after="0"/>
        <w:ind w:right="51"/>
        <w:jc w:val="both"/>
        <w:rPr>
          <w:rFonts w:ascii="Bookman Old Style" w:hAnsi="Bookman Old Style" w:cs="Arial"/>
          <w:bCs/>
          <w:sz w:val="18"/>
          <w:szCs w:val="20"/>
        </w:rPr>
      </w:pPr>
    </w:p>
    <w:p w14:paraId="268F54BB" w14:textId="77777777" w:rsidR="009D05AB" w:rsidRPr="00596A28" w:rsidRDefault="009D05AB" w:rsidP="003F49C5">
      <w:pPr>
        <w:spacing w:after="0"/>
        <w:ind w:right="51"/>
        <w:jc w:val="both"/>
        <w:rPr>
          <w:rFonts w:ascii="Bookman Old Style" w:hAnsi="Bookman Old Style" w:cs="Arial"/>
          <w:bCs/>
          <w:sz w:val="18"/>
          <w:szCs w:val="20"/>
        </w:rPr>
      </w:pPr>
    </w:p>
    <w:p w14:paraId="63B253A9" w14:textId="77777777" w:rsidR="0028681D" w:rsidRPr="00596A28" w:rsidRDefault="0028681D" w:rsidP="003F49C5">
      <w:pPr>
        <w:pStyle w:val="Sinespaciado"/>
        <w:jc w:val="both"/>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3F49C5">
      <w:pPr>
        <w:pStyle w:val="Sinespaciado"/>
        <w:jc w:val="both"/>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3F49C5">
      <w:pPr>
        <w:pStyle w:val="Sinespaciado"/>
        <w:jc w:val="both"/>
        <w:rPr>
          <w:rFonts w:ascii="Bookman Old Style" w:hAnsi="Bookman Old Style"/>
          <w:b/>
          <w:sz w:val="18"/>
          <w:szCs w:val="20"/>
        </w:rPr>
      </w:pPr>
    </w:p>
    <w:p w14:paraId="65B682DF" w14:textId="77777777" w:rsidR="0028681D" w:rsidRPr="00596A28" w:rsidRDefault="0028681D" w:rsidP="003F49C5">
      <w:pPr>
        <w:pStyle w:val="Sinespaciado"/>
        <w:jc w:val="both"/>
        <w:rPr>
          <w:rFonts w:ascii="Bookman Old Style" w:hAnsi="Bookman Old Style"/>
          <w:b/>
          <w:sz w:val="18"/>
          <w:szCs w:val="20"/>
        </w:rPr>
      </w:pPr>
    </w:p>
    <w:p w14:paraId="25C78D04" w14:textId="77777777" w:rsidR="0028681D" w:rsidRDefault="0028681D" w:rsidP="003F49C5">
      <w:pPr>
        <w:pStyle w:val="Sinespaciado"/>
        <w:jc w:val="both"/>
        <w:rPr>
          <w:rFonts w:ascii="Bookman Old Style" w:hAnsi="Bookman Old Style"/>
          <w:b/>
          <w:sz w:val="18"/>
          <w:szCs w:val="20"/>
        </w:rPr>
      </w:pPr>
    </w:p>
    <w:p w14:paraId="6E0A0564" w14:textId="77777777" w:rsidR="00DD4C74" w:rsidRDefault="00DD4C74" w:rsidP="003F49C5">
      <w:pPr>
        <w:pStyle w:val="Sinespaciado"/>
        <w:jc w:val="both"/>
        <w:rPr>
          <w:rFonts w:ascii="Bookman Old Style" w:hAnsi="Bookman Old Style"/>
          <w:b/>
          <w:sz w:val="18"/>
          <w:szCs w:val="20"/>
        </w:rPr>
      </w:pPr>
    </w:p>
    <w:p w14:paraId="1FD5C817" w14:textId="77777777" w:rsidR="00DD4C74" w:rsidRPr="00596A28" w:rsidRDefault="00DD4C74" w:rsidP="003F49C5">
      <w:pPr>
        <w:pStyle w:val="Sinespaciado"/>
        <w:jc w:val="both"/>
        <w:rPr>
          <w:rFonts w:ascii="Bookman Old Style" w:hAnsi="Bookman Old Style"/>
          <w:b/>
          <w:sz w:val="18"/>
          <w:szCs w:val="20"/>
        </w:rPr>
      </w:pPr>
    </w:p>
    <w:p w14:paraId="7379A16D" w14:textId="77777777" w:rsidR="0028681D" w:rsidRPr="00596A28" w:rsidRDefault="0028681D" w:rsidP="003F49C5">
      <w:pPr>
        <w:pStyle w:val="Sinespaciado"/>
        <w:jc w:val="both"/>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3F49C5">
      <w:pPr>
        <w:pStyle w:val="Sinespaciado"/>
        <w:jc w:val="both"/>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3F49C5">
      <w:pPr>
        <w:pStyle w:val="Sinespaciado"/>
        <w:jc w:val="both"/>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3F49C5">
      <w:pPr>
        <w:spacing w:after="0"/>
        <w:jc w:val="both"/>
        <w:rPr>
          <w:rFonts w:ascii="Bookman Old Style" w:hAnsi="Bookman Old Style" w:cs="Arial"/>
          <w:b/>
          <w:sz w:val="18"/>
          <w:szCs w:val="20"/>
        </w:rPr>
      </w:pPr>
    </w:p>
    <w:p w14:paraId="3F089251" w14:textId="77777777" w:rsidR="009D05AB" w:rsidRPr="00596A28" w:rsidRDefault="009D05AB" w:rsidP="003F49C5">
      <w:pPr>
        <w:spacing w:after="0"/>
        <w:ind w:left="720" w:right="51" w:hanging="720"/>
        <w:jc w:val="both"/>
        <w:rPr>
          <w:rFonts w:ascii="Bookman Old Style" w:hAnsi="Bookman Old Style" w:cs="Arial"/>
          <w:bCs/>
          <w:sz w:val="18"/>
          <w:szCs w:val="20"/>
        </w:rPr>
      </w:pPr>
    </w:p>
    <w:p w14:paraId="46E1F535" w14:textId="77777777" w:rsidR="009D05AB" w:rsidRPr="00596A28" w:rsidRDefault="009D05AB" w:rsidP="003F49C5">
      <w:pPr>
        <w:spacing w:after="0"/>
        <w:ind w:left="720" w:right="51" w:hanging="720"/>
        <w:jc w:val="both"/>
        <w:rPr>
          <w:rFonts w:ascii="Bookman Old Style" w:hAnsi="Bookman Old Style" w:cs="Arial"/>
          <w:bCs/>
          <w:sz w:val="18"/>
          <w:szCs w:val="20"/>
        </w:rPr>
      </w:pPr>
    </w:p>
    <w:p w14:paraId="6588CC8A" w14:textId="77777777" w:rsidR="009D05AB" w:rsidRPr="00596A28" w:rsidRDefault="009D05AB" w:rsidP="003F49C5">
      <w:pPr>
        <w:spacing w:after="0"/>
        <w:ind w:left="720" w:right="51" w:hanging="720"/>
        <w:jc w:val="both"/>
        <w:rPr>
          <w:rFonts w:ascii="Bookman Old Style" w:hAnsi="Bookman Old Style" w:cs="Arial"/>
          <w:bCs/>
          <w:sz w:val="18"/>
          <w:szCs w:val="20"/>
        </w:rPr>
      </w:pPr>
    </w:p>
    <w:p w14:paraId="4C1BC59D" w14:textId="77777777" w:rsidR="009D05AB" w:rsidRPr="00596A28" w:rsidRDefault="009D05AB" w:rsidP="003F49C5">
      <w:pPr>
        <w:spacing w:after="0"/>
        <w:ind w:left="720" w:right="51" w:hanging="720"/>
        <w:jc w:val="both"/>
        <w:rPr>
          <w:rFonts w:ascii="Bookman Old Style" w:hAnsi="Bookman Old Style" w:cs="Arial"/>
          <w:bCs/>
          <w:sz w:val="18"/>
          <w:szCs w:val="20"/>
        </w:rPr>
      </w:pPr>
    </w:p>
    <w:p w14:paraId="6078FF0F" w14:textId="77777777" w:rsidR="009D05AB" w:rsidRPr="00596A28" w:rsidRDefault="009D05AB" w:rsidP="003F49C5">
      <w:pPr>
        <w:spacing w:after="0"/>
        <w:ind w:left="720" w:right="51" w:hanging="720"/>
        <w:jc w:val="both"/>
        <w:rPr>
          <w:rFonts w:ascii="Bookman Old Style" w:hAnsi="Bookman Old Style" w:cs="Arial"/>
          <w:bCs/>
          <w:sz w:val="18"/>
          <w:szCs w:val="20"/>
        </w:rPr>
      </w:pPr>
    </w:p>
    <w:p w14:paraId="1CDDD94A" w14:textId="77777777" w:rsidR="009D05AB" w:rsidRPr="00596A28" w:rsidRDefault="009D05AB" w:rsidP="003F49C5">
      <w:pPr>
        <w:spacing w:after="0"/>
        <w:ind w:right="51"/>
        <w:jc w:val="both"/>
        <w:rPr>
          <w:rFonts w:ascii="Bookman Old Style" w:hAnsi="Bookman Old Style" w:cs="Arial"/>
          <w:sz w:val="18"/>
          <w:szCs w:val="20"/>
        </w:rPr>
      </w:pPr>
    </w:p>
    <w:p w14:paraId="05E5A282" w14:textId="77777777" w:rsidR="009D05AB" w:rsidRPr="00596A28" w:rsidRDefault="009D05AB" w:rsidP="003F49C5">
      <w:pPr>
        <w:spacing w:after="0"/>
        <w:ind w:right="51"/>
        <w:jc w:val="both"/>
        <w:rPr>
          <w:rFonts w:ascii="Bookman Old Style" w:hAnsi="Bookman Old Style" w:cs="Arial"/>
          <w:sz w:val="18"/>
          <w:szCs w:val="20"/>
        </w:rPr>
      </w:pPr>
    </w:p>
    <w:p w14:paraId="2BF39A79" w14:textId="3B79E15C" w:rsidR="003D3EEE" w:rsidRDefault="003D3EEE" w:rsidP="003F49C5">
      <w:pPr>
        <w:spacing w:after="0"/>
        <w:ind w:right="51"/>
        <w:jc w:val="both"/>
        <w:rPr>
          <w:rFonts w:ascii="Bookman Old Style" w:hAnsi="Bookman Old Style" w:cs="Arial"/>
          <w:sz w:val="18"/>
          <w:szCs w:val="20"/>
        </w:rPr>
      </w:pPr>
    </w:p>
    <w:p w14:paraId="46F6F784" w14:textId="77777777" w:rsidR="009D05AB" w:rsidRPr="00596A28" w:rsidRDefault="009D05AB" w:rsidP="003F49C5">
      <w:pPr>
        <w:spacing w:after="0"/>
        <w:ind w:right="51"/>
        <w:jc w:val="both"/>
        <w:rPr>
          <w:rFonts w:ascii="Bookman Old Style" w:hAnsi="Bookman Old Style" w:cs="Arial"/>
          <w:sz w:val="18"/>
          <w:szCs w:val="20"/>
        </w:rPr>
      </w:pPr>
    </w:p>
    <w:p w14:paraId="7492BAF6" w14:textId="77777777" w:rsidR="00FF0F8B" w:rsidRDefault="00FF0F8B" w:rsidP="003F49C5">
      <w:pPr>
        <w:spacing w:after="0"/>
        <w:jc w:val="both"/>
        <w:rPr>
          <w:rFonts w:ascii="Bookman Old Style" w:hAnsi="Bookman Old Style" w:cs="Arial"/>
          <w:b/>
          <w:sz w:val="18"/>
          <w:szCs w:val="20"/>
        </w:rPr>
      </w:pPr>
    </w:p>
    <w:p w14:paraId="0B8260EB" w14:textId="031C6D1E" w:rsidR="00C15219" w:rsidRPr="00596A28" w:rsidRDefault="00C15219" w:rsidP="003F49C5">
      <w:pPr>
        <w:spacing w:after="0"/>
        <w:jc w:val="both"/>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3F49C5">
      <w:pPr>
        <w:spacing w:after="0"/>
        <w:jc w:val="both"/>
        <w:rPr>
          <w:rFonts w:ascii="Bookman Old Style" w:hAnsi="Bookman Old Style" w:cs="Arial"/>
          <w:sz w:val="18"/>
          <w:szCs w:val="20"/>
        </w:rPr>
      </w:pPr>
    </w:p>
    <w:p w14:paraId="01470740" w14:textId="77777777" w:rsidR="00C15219" w:rsidRPr="00596A28" w:rsidRDefault="004A701B" w:rsidP="003F49C5">
      <w:pPr>
        <w:spacing w:after="0"/>
        <w:jc w:val="both"/>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3F49C5">
      <w:pPr>
        <w:spacing w:after="0"/>
        <w:jc w:val="both"/>
        <w:rPr>
          <w:rFonts w:ascii="Bookman Old Style" w:hAnsi="Bookman Old Style" w:cs="Arial"/>
          <w:bCs/>
          <w:sz w:val="18"/>
          <w:szCs w:val="20"/>
        </w:rPr>
      </w:pPr>
    </w:p>
    <w:p w14:paraId="6C8602B9" w14:textId="77777777" w:rsidR="00C15219" w:rsidRPr="00596A28" w:rsidRDefault="00C15219" w:rsidP="003F49C5">
      <w:pPr>
        <w:spacing w:after="0"/>
        <w:ind w:left="993"/>
        <w:jc w:val="both"/>
        <w:rPr>
          <w:rFonts w:ascii="Bookman Old Style" w:hAnsi="Bookman Old Style" w:cs="Arial"/>
          <w:sz w:val="18"/>
          <w:szCs w:val="20"/>
        </w:rPr>
      </w:pPr>
    </w:p>
    <w:p w14:paraId="6C235C4B" w14:textId="77777777" w:rsidR="00C15219" w:rsidRPr="00596A28" w:rsidRDefault="00C15219" w:rsidP="003F49C5">
      <w:pPr>
        <w:spacing w:after="0"/>
        <w:ind w:right="51"/>
        <w:jc w:val="both"/>
        <w:rPr>
          <w:rFonts w:ascii="Bookman Old Style" w:hAnsi="Bookman Old Style" w:cs="Arial"/>
          <w:sz w:val="18"/>
          <w:szCs w:val="20"/>
        </w:rPr>
      </w:pPr>
    </w:p>
    <w:p w14:paraId="23988CD4" w14:textId="77777777" w:rsidR="00C15219" w:rsidRPr="00596A28" w:rsidRDefault="00C15219" w:rsidP="003F49C5">
      <w:pPr>
        <w:spacing w:after="0"/>
        <w:ind w:right="51"/>
        <w:jc w:val="both"/>
        <w:rPr>
          <w:rFonts w:ascii="Bookman Old Style" w:hAnsi="Bookman Old Style" w:cs="Arial"/>
          <w:b/>
          <w:sz w:val="18"/>
          <w:szCs w:val="20"/>
        </w:rPr>
      </w:pPr>
    </w:p>
    <w:p w14:paraId="2E5F63EE" w14:textId="77777777" w:rsidR="00C15219" w:rsidRPr="00596A28" w:rsidRDefault="00C15219" w:rsidP="003F49C5">
      <w:pPr>
        <w:pStyle w:val="Sinespaciado"/>
        <w:jc w:val="both"/>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3F49C5">
      <w:pPr>
        <w:pStyle w:val="Sinespaciado"/>
        <w:jc w:val="both"/>
        <w:rPr>
          <w:rFonts w:ascii="Bookman Old Style" w:hAnsi="Bookman Old Style"/>
          <w:b/>
          <w:sz w:val="18"/>
          <w:szCs w:val="20"/>
        </w:rPr>
      </w:pPr>
      <w:r w:rsidRPr="00596A28">
        <w:rPr>
          <w:rFonts w:ascii="Bookman Old Style" w:hAnsi="Bookman Old Style"/>
          <w:b/>
          <w:sz w:val="18"/>
          <w:szCs w:val="20"/>
        </w:rPr>
        <w:t>LICITACIÓN PÚBLICA N°_______________</w:t>
      </w:r>
    </w:p>
    <w:p w14:paraId="5CBA1F47" w14:textId="77777777" w:rsidR="00C15219" w:rsidRPr="00596A28" w:rsidRDefault="00C15219" w:rsidP="003F49C5">
      <w:pPr>
        <w:pStyle w:val="Sinespaciado"/>
        <w:jc w:val="both"/>
        <w:rPr>
          <w:rFonts w:ascii="Bookman Old Style" w:hAnsi="Bookman Old Style"/>
          <w:b/>
          <w:sz w:val="18"/>
          <w:szCs w:val="20"/>
        </w:rPr>
      </w:pPr>
    </w:p>
    <w:p w14:paraId="6B4EDBD4" w14:textId="77777777" w:rsidR="00C15219" w:rsidRPr="00596A28" w:rsidRDefault="00C15219" w:rsidP="003F49C5">
      <w:pPr>
        <w:pStyle w:val="Sinespaciado"/>
        <w:jc w:val="both"/>
        <w:rPr>
          <w:rFonts w:ascii="Bookman Old Style" w:hAnsi="Bookman Old Style"/>
          <w:b/>
          <w:sz w:val="18"/>
          <w:szCs w:val="20"/>
        </w:rPr>
      </w:pPr>
    </w:p>
    <w:p w14:paraId="4B544994" w14:textId="77777777" w:rsidR="00C15219" w:rsidRPr="00596A28" w:rsidRDefault="00C15219" w:rsidP="003F49C5">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3F49C5">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3F49C5">
      <w:pPr>
        <w:spacing w:after="0"/>
        <w:ind w:left="993"/>
        <w:jc w:val="both"/>
        <w:rPr>
          <w:rFonts w:ascii="Bookman Old Style" w:hAnsi="Bookman Old Style" w:cs="Arial"/>
          <w:sz w:val="18"/>
          <w:szCs w:val="20"/>
        </w:rPr>
      </w:pPr>
    </w:p>
    <w:p w14:paraId="54B88DCA" w14:textId="77777777" w:rsidR="00C15219" w:rsidRPr="00596A28" w:rsidRDefault="00C15219" w:rsidP="003F49C5">
      <w:pPr>
        <w:spacing w:after="0"/>
        <w:ind w:left="993"/>
        <w:jc w:val="both"/>
        <w:rPr>
          <w:rFonts w:ascii="Bookman Old Style" w:hAnsi="Bookman Old Style" w:cs="Arial"/>
          <w:sz w:val="18"/>
          <w:szCs w:val="20"/>
        </w:rPr>
      </w:pPr>
    </w:p>
    <w:p w14:paraId="4724724C" w14:textId="77777777" w:rsidR="00710F84" w:rsidRPr="00596A28" w:rsidRDefault="00133626" w:rsidP="003F49C5">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3F49C5">
      <w:pPr>
        <w:spacing w:after="0"/>
        <w:ind w:right="51"/>
        <w:jc w:val="both"/>
        <w:rPr>
          <w:rFonts w:ascii="Bookman Old Style" w:hAnsi="Bookman Old Style" w:cs="Arial"/>
          <w:sz w:val="18"/>
          <w:szCs w:val="20"/>
        </w:rPr>
      </w:pPr>
    </w:p>
    <w:p w14:paraId="5DBED894" w14:textId="77777777" w:rsidR="00C15219" w:rsidRPr="00596A28" w:rsidRDefault="00C15219" w:rsidP="003F49C5">
      <w:pPr>
        <w:spacing w:after="0"/>
        <w:ind w:left="993" w:right="51"/>
        <w:jc w:val="both"/>
        <w:rPr>
          <w:rFonts w:ascii="Bookman Old Style" w:hAnsi="Bookman Old Style" w:cs="Arial"/>
          <w:bCs/>
          <w:sz w:val="18"/>
          <w:szCs w:val="20"/>
        </w:rPr>
      </w:pPr>
    </w:p>
    <w:p w14:paraId="7D878346" w14:textId="77777777" w:rsidR="000B39C1" w:rsidRPr="00596A28" w:rsidRDefault="000B39C1" w:rsidP="003F49C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3F49C5">
      <w:pPr>
        <w:spacing w:after="0"/>
        <w:ind w:right="51"/>
        <w:jc w:val="both"/>
        <w:rPr>
          <w:rFonts w:ascii="Bookman Old Style" w:hAnsi="Bookman Old Style" w:cs="Arial"/>
          <w:bCs/>
          <w:sz w:val="18"/>
          <w:szCs w:val="20"/>
        </w:rPr>
      </w:pPr>
    </w:p>
    <w:p w14:paraId="458C714A" w14:textId="77777777" w:rsidR="00C15219" w:rsidRPr="00596A28" w:rsidRDefault="00C15219" w:rsidP="003F49C5">
      <w:pPr>
        <w:spacing w:after="0"/>
        <w:ind w:right="51"/>
        <w:jc w:val="both"/>
        <w:rPr>
          <w:rFonts w:ascii="Bookman Old Style" w:hAnsi="Bookman Old Style" w:cs="Arial"/>
          <w:bCs/>
          <w:sz w:val="18"/>
          <w:szCs w:val="20"/>
        </w:rPr>
      </w:pPr>
    </w:p>
    <w:p w14:paraId="37E30B6F" w14:textId="77777777" w:rsidR="00C15219" w:rsidRPr="00596A28" w:rsidRDefault="00C15219" w:rsidP="003F49C5">
      <w:pPr>
        <w:spacing w:after="0"/>
        <w:ind w:right="51"/>
        <w:jc w:val="both"/>
        <w:rPr>
          <w:rFonts w:ascii="Bookman Old Style" w:hAnsi="Bookman Old Style" w:cs="Arial"/>
          <w:bCs/>
          <w:sz w:val="18"/>
          <w:szCs w:val="20"/>
        </w:rPr>
      </w:pPr>
    </w:p>
    <w:p w14:paraId="1C3A7C37" w14:textId="77777777" w:rsidR="00133626" w:rsidRPr="00596A28" w:rsidRDefault="00133626" w:rsidP="003F49C5">
      <w:pPr>
        <w:pStyle w:val="Sinespaciado"/>
        <w:jc w:val="both"/>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3F49C5">
      <w:pPr>
        <w:pStyle w:val="Sinespaciado"/>
        <w:jc w:val="both"/>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3F49C5">
      <w:pPr>
        <w:pStyle w:val="Sinespaciado"/>
        <w:jc w:val="both"/>
        <w:rPr>
          <w:rFonts w:ascii="Bookman Old Style" w:hAnsi="Bookman Old Style"/>
          <w:b/>
          <w:sz w:val="18"/>
          <w:szCs w:val="20"/>
        </w:rPr>
      </w:pPr>
    </w:p>
    <w:p w14:paraId="3D54D642" w14:textId="77777777" w:rsidR="00133626" w:rsidRPr="00596A28" w:rsidRDefault="00133626" w:rsidP="003F49C5">
      <w:pPr>
        <w:pStyle w:val="Sinespaciado"/>
        <w:jc w:val="both"/>
        <w:rPr>
          <w:rFonts w:ascii="Bookman Old Style" w:hAnsi="Bookman Old Style"/>
          <w:b/>
          <w:sz w:val="18"/>
          <w:szCs w:val="20"/>
        </w:rPr>
      </w:pPr>
    </w:p>
    <w:p w14:paraId="7AAC894D" w14:textId="77777777" w:rsidR="00133626" w:rsidRDefault="00133626" w:rsidP="003F49C5">
      <w:pPr>
        <w:pStyle w:val="Sinespaciado"/>
        <w:jc w:val="both"/>
        <w:rPr>
          <w:rFonts w:ascii="Bookman Old Style" w:hAnsi="Bookman Old Style"/>
          <w:b/>
          <w:sz w:val="18"/>
          <w:szCs w:val="20"/>
        </w:rPr>
      </w:pPr>
    </w:p>
    <w:p w14:paraId="632F3D59" w14:textId="77777777" w:rsidR="00DD4C74" w:rsidRDefault="00DD4C74" w:rsidP="003F49C5">
      <w:pPr>
        <w:pStyle w:val="Sinespaciado"/>
        <w:jc w:val="both"/>
        <w:rPr>
          <w:rFonts w:ascii="Bookman Old Style" w:hAnsi="Bookman Old Style"/>
          <w:b/>
          <w:sz w:val="18"/>
          <w:szCs w:val="20"/>
        </w:rPr>
      </w:pPr>
    </w:p>
    <w:p w14:paraId="1C8B7F7E" w14:textId="77777777" w:rsidR="00DD4C74" w:rsidRPr="00596A28" w:rsidRDefault="00DD4C74" w:rsidP="003F49C5">
      <w:pPr>
        <w:pStyle w:val="Sinespaciado"/>
        <w:jc w:val="both"/>
        <w:rPr>
          <w:rFonts w:ascii="Bookman Old Style" w:hAnsi="Bookman Old Style"/>
          <w:b/>
          <w:sz w:val="18"/>
          <w:szCs w:val="20"/>
        </w:rPr>
      </w:pPr>
    </w:p>
    <w:p w14:paraId="481C3B52" w14:textId="77777777" w:rsidR="00133626" w:rsidRPr="00596A28" w:rsidRDefault="00133626" w:rsidP="003F49C5">
      <w:pPr>
        <w:pStyle w:val="Sinespaciado"/>
        <w:jc w:val="both"/>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3F49C5">
      <w:pPr>
        <w:pStyle w:val="Sinespaciado"/>
        <w:jc w:val="both"/>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3F49C5">
      <w:pPr>
        <w:pStyle w:val="Sinespaciado"/>
        <w:jc w:val="both"/>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3F49C5">
      <w:pPr>
        <w:spacing w:after="0"/>
        <w:jc w:val="both"/>
        <w:rPr>
          <w:rFonts w:ascii="Bookman Old Style" w:hAnsi="Bookman Old Style" w:cs="Arial"/>
          <w:b/>
          <w:sz w:val="18"/>
          <w:szCs w:val="20"/>
        </w:rPr>
      </w:pPr>
    </w:p>
    <w:p w14:paraId="418B7CCD" w14:textId="77777777" w:rsidR="004A701B" w:rsidRPr="00596A28" w:rsidRDefault="004A701B" w:rsidP="003F49C5">
      <w:pPr>
        <w:spacing w:after="0"/>
        <w:ind w:right="51"/>
        <w:jc w:val="both"/>
        <w:rPr>
          <w:rFonts w:ascii="Bookman Old Style" w:hAnsi="Bookman Old Style" w:cs="Arial"/>
          <w:sz w:val="18"/>
          <w:szCs w:val="20"/>
        </w:rPr>
      </w:pPr>
    </w:p>
    <w:p w14:paraId="1F3F8DFB" w14:textId="77777777" w:rsidR="004A701B" w:rsidRPr="00596A28" w:rsidRDefault="004A701B" w:rsidP="003F49C5">
      <w:pPr>
        <w:spacing w:after="0"/>
        <w:ind w:right="51"/>
        <w:jc w:val="both"/>
        <w:rPr>
          <w:rFonts w:ascii="Bookman Old Style" w:hAnsi="Bookman Old Style" w:cs="Arial"/>
          <w:sz w:val="18"/>
          <w:szCs w:val="20"/>
        </w:rPr>
      </w:pPr>
    </w:p>
    <w:p w14:paraId="643690ED" w14:textId="77777777" w:rsidR="004A701B" w:rsidRPr="00596A28" w:rsidRDefault="004A701B" w:rsidP="003F49C5">
      <w:pPr>
        <w:spacing w:after="0"/>
        <w:ind w:right="51"/>
        <w:jc w:val="both"/>
        <w:rPr>
          <w:rFonts w:ascii="Bookman Old Style" w:hAnsi="Bookman Old Style" w:cs="Arial"/>
          <w:sz w:val="18"/>
          <w:szCs w:val="20"/>
        </w:rPr>
      </w:pPr>
    </w:p>
    <w:p w14:paraId="1C62BD86" w14:textId="77777777" w:rsidR="004A701B" w:rsidRPr="00596A28" w:rsidRDefault="004A701B" w:rsidP="003F49C5">
      <w:pPr>
        <w:spacing w:after="0"/>
        <w:ind w:right="51"/>
        <w:jc w:val="both"/>
        <w:rPr>
          <w:rFonts w:ascii="Bookman Old Style" w:hAnsi="Bookman Old Style" w:cs="Arial"/>
          <w:sz w:val="18"/>
          <w:szCs w:val="20"/>
        </w:rPr>
      </w:pPr>
    </w:p>
    <w:p w14:paraId="130D86F6" w14:textId="77777777" w:rsidR="004A701B" w:rsidRPr="00596A28" w:rsidRDefault="004A701B" w:rsidP="003F49C5">
      <w:pPr>
        <w:spacing w:after="0"/>
        <w:ind w:right="51"/>
        <w:jc w:val="both"/>
        <w:rPr>
          <w:rFonts w:ascii="Bookman Old Style" w:hAnsi="Bookman Old Style" w:cs="Arial"/>
          <w:sz w:val="18"/>
          <w:szCs w:val="20"/>
        </w:rPr>
      </w:pPr>
    </w:p>
    <w:p w14:paraId="08FF5793" w14:textId="77777777" w:rsidR="00A3592F" w:rsidRPr="00596A28" w:rsidRDefault="00A3592F" w:rsidP="003F49C5">
      <w:pPr>
        <w:spacing w:after="0"/>
        <w:ind w:right="51"/>
        <w:jc w:val="both"/>
        <w:rPr>
          <w:rFonts w:ascii="Bookman Old Style" w:hAnsi="Bookman Old Style" w:cs="Arial"/>
          <w:sz w:val="18"/>
          <w:szCs w:val="20"/>
        </w:rPr>
      </w:pPr>
    </w:p>
    <w:p w14:paraId="46CF4B77" w14:textId="77777777" w:rsidR="00A3592F" w:rsidRPr="00596A28" w:rsidRDefault="00A3592F" w:rsidP="003F49C5">
      <w:pPr>
        <w:spacing w:after="0"/>
        <w:ind w:right="51"/>
        <w:jc w:val="both"/>
        <w:rPr>
          <w:rFonts w:ascii="Bookman Old Style" w:hAnsi="Bookman Old Style" w:cs="Arial"/>
          <w:sz w:val="18"/>
          <w:szCs w:val="20"/>
        </w:rPr>
      </w:pPr>
    </w:p>
    <w:p w14:paraId="198EDC64" w14:textId="77777777" w:rsidR="00A3592F" w:rsidRDefault="00A3592F" w:rsidP="003F49C5">
      <w:pPr>
        <w:spacing w:after="0"/>
        <w:ind w:right="51"/>
        <w:jc w:val="both"/>
        <w:rPr>
          <w:rFonts w:ascii="Bookman Old Style" w:hAnsi="Bookman Old Style" w:cs="Arial"/>
          <w:sz w:val="18"/>
          <w:szCs w:val="20"/>
        </w:rPr>
      </w:pPr>
    </w:p>
    <w:p w14:paraId="18A998BC" w14:textId="72AB3431" w:rsidR="00596A28" w:rsidRDefault="00596A28" w:rsidP="003F49C5">
      <w:pPr>
        <w:spacing w:after="0"/>
        <w:ind w:right="51"/>
        <w:jc w:val="both"/>
        <w:rPr>
          <w:rFonts w:ascii="Bookman Old Style" w:hAnsi="Bookman Old Style" w:cs="Arial"/>
          <w:sz w:val="18"/>
          <w:szCs w:val="20"/>
        </w:rPr>
      </w:pPr>
    </w:p>
    <w:p w14:paraId="2CFE3EED" w14:textId="1DB2CE7B" w:rsidR="003D3EEE" w:rsidRDefault="003D3EEE" w:rsidP="003F49C5">
      <w:pPr>
        <w:spacing w:after="0"/>
        <w:ind w:right="51"/>
        <w:jc w:val="both"/>
        <w:rPr>
          <w:rFonts w:ascii="Bookman Old Style" w:hAnsi="Bookman Old Style" w:cs="Arial"/>
          <w:sz w:val="18"/>
          <w:szCs w:val="20"/>
        </w:rPr>
      </w:pPr>
    </w:p>
    <w:p w14:paraId="6FA8112F" w14:textId="1DA83A60" w:rsidR="005302DA" w:rsidRDefault="005302DA" w:rsidP="003F49C5">
      <w:pPr>
        <w:spacing w:after="0"/>
        <w:ind w:right="51"/>
        <w:jc w:val="both"/>
        <w:rPr>
          <w:rFonts w:ascii="Bookman Old Style" w:hAnsi="Bookman Old Style" w:cs="Arial"/>
          <w:sz w:val="18"/>
          <w:szCs w:val="20"/>
        </w:rPr>
      </w:pPr>
    </w:p>
    <w:p w14:paraId="59D449EB" w14:textId="40249C6E" w:rsidR="005302DA" w:rsidRDefault="005302DA" w:rsidP="003F49C5">
      <w:pPr>
        <w:spacing w:after="0"/>
        <w:ind w:right="51"/>
        <w:jc w:val="both"/>
        <w:rPr>
          <w:rFonts w:ascii="Bookman Old Style" w:hAnsi="Bookman Old Style" w:cs="Arial"/>
          <w:sz w:val="18"/>
          <w:szCs w:val="20"/>
        </w:rPr>
      </w:pPr>
    </w:p>
    <w:p w14:paraId="5791FC8E" w14:textId="77777777" w:rsidR="005302DA" w:rsidRDefault="005302DA" w:rsidP="003F49C5">
      <w:pPr>
        <w:spacing w:after="0"/>
        <w:ind w:right="51"/>
        <w:jc w:val="both"/>
        <w:rPr>
          <w:rFonts w:ascii="Bookman Old Style" w:hAnsi="Bookman Old Style" w:cs="Arial"/>
          <w:sz w:val="18"/>
          <w:szCs w:val="20"/>
        </w:rPr>
      </w:pPr>
    </w:p>
    <w:p w14:paraId="5C6FC38D"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lastRenderedPageBreak/>
        <w:t>ANEXO 13</w:t>
      </w:r>
    </w:p>
    <w:p w14:paraId="46ADD908" w14:textId="77777777" w:rsidR="009D05AB" w:rsidRPr="00596A28" w:rsidRDefault="009D05AB" w:rsidP="003F49C5">
      <w:pPr>
        <w:pStyle w:val="Sinespaciado"/>
        <w:jc w:val="both"/>
        <w:rPr>
          <w:rFonts w:ascii="Bookman Old Style" w:hAnsi="Bookman Old Style"/>
          <w:b/>
          <w:sz w:val="18"/>
          <w:szCs w:val="20"/>
        </w:rPr>
      </w:pPr>
    </w:p>
    <w:p w14:paraId="166BD576"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3F49C5">
      <w:pPr>
        <w:pStyle w:val="Sinespaciado"/>
        <w:jc w:val="both"/>
        <w:rPr>
          <w:rFonts w:ascii="Bookman Old Style" w:hAnsi="Bookman Old Style"/>
          <w:sz w:val="18"/>
          <w:szCs w:val="20"/>
        </w:rPr>
      </w:pPr>
    </w:p>
    <w:p w14:paraId="1997F8C6" w14:textId="77777777" w:rsidR="009D05AB" w:rsidRPr="00596A28" w:rsidRDefault="009D05AB" w:rsidP="003F49C5">
      <w:pPr>
        <w:pStyle w:val="Sinespaciado"/>
        <w:jc w:val="both"/>
        <w:rPr>
          <w:rFonts w:ascii="Bookman Old Style" w:hAnsi="Bookman Old Style"/>
          <w:sz w:val="18"/>
          <w:szCs w:val="20"/>
        </w:rPr>
      </w:pPr>
    </w:p>
    <w:p w14:paraId="762F7B13"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LICITACIÓN PÚBLICA N°_______________</w:t>
      </w:r>
    </w:p>
    <w:p w14:paraId="66535A3F" w14:textId="77777777" w:rsidR="009D05AB" w:rsidRPr="00596A28" w:rsidRDefault="009D05AB" w:rsidP="003F49C5">
      <w:pPr>
        <w:pStyle w:val="Sinespaciado"/>
        <w:jc w:val="both"/>
        <w:rPr>
          <w:rFonts w:ascii="Bookman Old Style" w:hAnsi="Bookman Old Style"/>
          <w:b/>
          <w:sz w:val="18"/>
          <w:szCs w:val="20"/>
        </w:rPr>
      </w:pPr>
    </w:p>
    <w:p w14:paraId="26BA0A71"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3F49C5">
      <w:pPr>
        <w:pStyle w:val="Sinespaciado"/>
        <w:jc w:val="both"/>
        <w:rPr>
          <w:rFonts w:ascii="Bookman Old Style" w:hAnsi="Bookman Old Style"/>
          <w:b/>
          <w:sz w:val="18"/>
          <w:szCs w:val="20"/>
        </w:rPr>
      </w:pPr>
    </w:p>
    <w:p w14:paraId="461BD057" w14:textId="77777777" w:rsidR="009D05AB" w:rsidRPr="00596A28" w:rsidRDefault="009D05AB" w:rsidP="003F49C5">
      <w:pPr>
        <w:pStyle w:val="Sinespaciado"/>
        <w:jc w:val="both"/>
        <w:rPr>
          <w:rFonts w:ascii="Bookman Old Style" w:hAnsi="Bookman Old Style"/>
          <w:sz w:val="18"/>
          <w:szCs w:val="20"/>
        </w:rPr>
      </w:pPr>
    </w:p>
    <w:p w14:paraId="34146D14" w14:textId="77777777" w:rsidR="009D05AB" w:rsidRPr="00596A28" w:rsidRDefault="009D05AB" w:rsidP="003F49C5">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3F49C5">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3F49C5">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3F49C5">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3F49C5">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3F49C5">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3F49C5">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ea requiriente,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3F49C5">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 la garantía ofertada. </w:t>
      </w:r>
    </w:p>
    <w:p w14:paraId="4D8E9A79" w14:textId="77777777" w:rsidR="009D05AB" w:rsidRPr="00596A28" w:rsidRDefault="009D05AB" w:rsidP="003F49C5">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3F49C5">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3F49C5">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3F49C5">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no son renovados, reconstruidos o reciclados. </w:t>
      </w:r>
    </w:p>
    <w:p w14:paraId="2BA7E99E" w14:textId="77777777" w:rsidR="009D05AB" w:rsidRPr="00596A28" w:rsidRDefault="009D05AB" w:rsidP="003F49C5">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3F49C5">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3F49C5">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3F49C5">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3F49C5">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3F49C5">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3F49C5">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3F49C5">
      <w:pPr>
        <w:pStyle w:val="Sinespaciado"/>
        <w:jc w:val="both"/>
        <w:rPr>
          <w:rFonts w:ascii="Bookman Old Style" w:hAnsi="Bookman Old Style"/>
          <w:sz w:val="18"/>
          <w:szCs w:val="20"/>
        </w:rPr>
      </w:pPr>
    </w:p>
    <w:p w14:paraId="54AECC77" w14:textId="77777777" w:rsidR="009D05AB" w:rsidRPr="00596A28" w:rsidRDefault="009D05AB" w:rsidP="003F49C5">
      <w:pPr>
        <w:pStyle w:val="Sinespaciado"/>
        <w:jc w:val="both"/>
        <w:rPr>
          <w:rFonts w:ascii="Bookman Old Style" w:hAnsi="Bookman Old Style"/>
          <w:sz w:val="18"/>
          <w:szCs w:val="20"/>
        </w:rPr>
      </w:pPr>
    </w:p>
    <w:p w14:paraId="50E6E06C" w14:textId="77777777" w:rsidR="009D05AB" w:rsidRPr="00596A28" w:rsidRDefault="009D05AB" w:rsidP="003F49C5">
      <w:pPr>
        <w:pStyle w:val="Sinespaciado"/>
        <w:jc w:val="both"/>
        <w:rPr>
          <w:rFonts w:ascii="Bookman Old Style" w:hAnsi="Bookman Old Style"/>
          <w:sz w:val="18"/>
          <w:szCs w:val="20"/>
        </w:rPr>
      </w:pPr>
    </w:p>
    <w:p w14:paraId="443C7E5A" w14:textId="77777777" w:rsidR="009D05AB" w:rsidRPr="00596A28" w:rsidRDefault="009D05AB" w:rsidP="003F49C5">
      <w:pPr>
        <w:pStyle w:val="Sinespaciado"/>
        <w:jc w:val="both"/>
        <w:rPr>
          <w:rFonts w:ascii="Bookman Old Style" w:hAnsi="Bookman Old Style"/>
          <w:sz w:val="18"/>
          <w:szCs w:val="20"/>
        </w:rPr>
      </w:pPr>
    </w:p>
    <w:p w14:paraId="5FC82AD8"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3F49C5">
      <w:pPr>
        <w:pStyle w:val="Sinespaciado"/>
        <w:jc w:val="both"/>
        <w:rPr>
          <w:rFonts w:ascii="Bookman Old Style" w:hAnsi="Bookman Old Style"/>
          <w:b/>
          <w:sz w:val="18"/>
          <w:szCs w:val="20"/>
        </w:rPr>
      </w:pPr>
    </w:p>
    <w:p w14:paraId="04C41A90" w14:textId="77777777" w:rsidR="009D05AB" w:rsidRDefault="009D05AB" w:rsidP="003F49C5">
      <w:pPr>
        <w:pStyle w:val="Sinespaciado"/>
        <w:jc w:val="both"/>
        <w:rPr>
          <w:rFonts w:ascii="Bookman Old Style" w:hAnsi="Bookman Old Style"/>
          <w:b/>
          <w:sz w:val="18"/>
          <w:szCs w:val="20"/>
        </w:rPr>
      </w:pPr>
    </w:p>
    <w:p w14:paraId="4D89DA53" w14:textId="77777777" w:rsidR="00DD4C74" w:rsidRDefault="00DD4C74" w:rsidP="003F49C5">
      <w:pPr>
        <w:pStyle w:val="Sinespaciado"/>
        <w:jc w:val="both"/>
        <w:rPr>
          <w:rFonts w:ascii="Bookman Old Style" w:hAnsi="Bookman Old Style"/>
          <w:b/>
          <w:sz w:val="18"/>
          <w:szCs w:val="20"/>
        </w:rPr>
      </w:pPr>
    </w:p>
    <w:p w14:paraId="0454CF32" w14:textId="77777777" w:rsidR="00DD4C74" w:rsidRPr="00596A28" w:rsidRDefault="00DD4C74" w:rsidP="003F49C5">
      <w:pPr>
        <w:pStyle w:val="Sinespaciado"/>
        <w:jc w:val="both"/>
        <w:rPr>
          <w:rFonts w:ascii="Bookman Old Style" w:hAnsi="Bookman Old Style"/>
          <w:b/>
          <w:sz w:val="18"/>
          <w:szCs w:val="20"/>
        </w:rPr>
      </w:pPr>
    </w:p>
    <w:p w14:paraId="723BA900"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3F49C5">
      <w:pPr>
        <w:pStyle w:val="Sinespaciado"/>
        <w:jc w:val="both"/>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3F49C5">
      <w:pPr>
        <w:spacing w:after="0"/>
        <w:ind w:right="51"/>
        <w:jc w:val="both"/>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3F49C5">
      <w:pPr>
        <w:spacing w:after="0"/>
        <w:ind w:right="51"/>
        <w:jc w:val="both"/>
        <w:rPr>
          <w:rFonts w:ascii="Bookman Old Style" w:hAnsi="Bookman Old Style"/>
          <w:b/>
          <w:sz w:val="18"/>
          <w:szCs w:val="20"/>
        </w:rPr>
      </w:pPr>
    </w:p>
    <w:p w14:paraId="08EA839D" w14:textId="77777777" w:rsidR="009D05AB" w:rsidRPr="00596A28" w:rsidRDefault="009D05AB" w:rsidP="003F49C5">
      <w:pPr>
        <w:spacing w:after="0"/>
        <w:ind w:right="51"/>
        <w:jc w:val="both"/>
        <w:rPr>
          <w:rFonts w:ascii="Bookman Old Style" w:hAnsi="Bookman Old Style"/>
          <w:b/>
          <w:sz w:val="18"/>
          <w:szCs w:val="20"/>
        </w:rPr>
      </w:pPr>
    </w:p>
    <w:p w14:paraId="27C7CC6B" w14:textId="77777777" w:rsidR="009D05AB" w:rsidRPr="00596A28" w:rsidRDefault="009D05AB" w:rsidP="003F49C5">
      <w:pPr>
        <w:spacing w:after="0"/>
        <w:ind w:right="51"/>
        <w:jc w:val="both"/>
        <w:rPr>
          <w:rFonts w:ascii="Bookman Old Style" w:hAnsi="Bookman Old Style"/>
          <w:b/>
          <w:sz w:val="18"/>
          <w:szCs w:val="20"/>
        </w:rPr>
      </w:pPr>
    </w:p>
    <w:p w14:paraId="36F9E90F" w14:textId="77777777" w:rsidR="009D05AB" w:rsidRPr="00596A28" w:rsidRDefault="009D05AB" w:rsidP="003F49C5">
      <w:pPr>
        <w:spacing w:after="0"/>
        <w:ind w:right="51"/>
        <w:jc w:val="both"/>
        <w:rPr>
          <w:rFonts w:ascii="Bookman Old Style" w:hAnsi="Bookman Old Style"/>
          <w:b/>
          <w:sz w:val="18"/>
          <w:szCs w:val="20"/>
        </w:rPr>
      </w:pPr>
    </w:p>
    <w:p w14:paraId="2C6EA32A" w14:textId="41827CB6" w:rsidR="009D05AB" w:rsidRDefault="009D05AB" w:rsidP="003F49C5">
      <w:pPr>
        <w:spacing w:after="0"/>
        <w:ind w:right="51"/>
        <w:jc w:val="both"/>
        <w:rPr>
          <w:rFonts w:ascii="Bookman Old Style" w:hAnsi="Bookman Old Style"/>
          <w:b/>
          <w:sz w:val="18"/>
          <w:szCs w:val="20"/>
        </w:rPr>
      </w:pPr>
    </w:p>
    <w:p w14:paraId="45F71E52" w14:textId="3452FF37" w:rsidR="008A4838" w:rsidRDefault="008A4838" w:rsidP="003F49C5">
      <w:pPr>
        <w:spacing w:after="0"/>
        <w:ind w:right="51"/>
        <w:jc w:val="both"/>
        <w:rPr>
          <w:rFonts w:ascii="Bookman Old Style" w:hAnsi="Bookman Old Style"/>
          <w:b/>
          <w:sz w:val="18"/>
          <w:szCs w:val="20"/>
        </w:rPr>
      </w:pPr>
    </w:p>
    <w:p w14:paraId="6F15A922" w14:textId="2D067A7C" w:rsidR="008A4838" w:rsidRDefault="008A4838" w:rsidP="003F49C5">
      <w:pPr>
        <w:spacing w:after="0"/>
        <w:ind w:right="51"/>
        <w:jc w:val="both"/>
        <w:rPr>
          <w:rFonts w:ascii="Bookman Old Style" w:hAnsi="Bookman Old Style"/>
          <w:b/>
          <w:sz w:val="18"/>
          <w:szCs w:val="20"/>
        </w:rPr>
      </w:pPr>
    </w:p>
    <w:p w14:paraId="6C95A7B5" w14:textId="444FC197" w:rsidR="008A4838" w:rsidRDefault="008A4838" w:rsidP="003F49C5">
      <w:pPr>
        <w:spacing w:after="0"/>
        <w:ind w:right="51"/>
        <w:jc w:val="both"/>
        <w:rPr>
          <w:rFonts w:ascii="Bookman Old Style" w:hAnsi="Bookman Old Style"/>
          <w:b/>
          <w:sz w:val="18"/>
          <w:szCs w:val="20"/>
        </w:rPr>
      </w:pPr>
    </w:p>
    <w:p w14:paraId="42C29AFE" w14:textId="3EC0D3A5" w:rsidR="008A4838" w:rsidRDefault="008A4838" w:rsidP="003F49C5">
      <w:pPr>
        <w:spacing w:after="0"/>
        <w:ind w:right="51"/>
        <w:jc w:val="both"/>
        <w:rPr>
          <w:rFonts w:ascii="Bookman Old Style" w:hAnsi="Bookman Old Style"/>
          <w:b/>
          <w:sz w:val="18"/>
          <w:szCs w:val="20"/>
        </w:rPr>
      </w:pPr>
    </w:p>
    <w:p w14:paraId="068444D3" w14:textId="1B510B00" w:rsidR="008A4838" w:rsidRDefault="008A4838" w:rsidP="003F49C5">
      <w:pPr>
        <w:spacing w:after="0"/>
        <w:ind w:right="51"/>
        <w:jc w:val="both"/>
        <w:rPr>
          <w:rFonts w:ascii="Bookman Old Style" w:hAnsi="Bookman Old Style"/>
          <w:b/>
          <w:sz w:val="18"/>
          <w:szCs w:val="20"/>
        </w:rPr>
      </w:pPr>
    </w:p>
    <w:p w14:paraId="0F1FC942" w14:textId="04325286" w:rsidR="008A4838" w:rsidRDefault="008A4838" w:rsidP="003F49C5">
      <w:pPr>
        <w:spacing w:after="0"/>
        <w:ind w:right="51"/>
        <w:jc w:val="both"/>
        <w:rPr>
          <w:rFonts w:ascii="Bookman Old Style" w:hAnsi="Bookman Old Style"/>
          <w:b/>
          <w:sz w:val="18"/>
          <w:szCs w:val="20"/>
        </w:rPr>
      </w:pPr>
    </w:p>
    <w:p w14:paraId="19949C93" w14:textId="75476839" w:rsidR="0048059A" w:rsidRDefault="0048059A" w:rsidP="003F49C5">
      <w:pPr>
        <w:spacing w:after="0"/>
        <w:ind w:right="51"/>
        <w:jc w:val="both"/>
        <w:rPr>
          <w:rFonts w:ascii="Bookman Old Style" w:hAnsi="Bookman Old Style"/>
          <w:b/>
          <w:sz w:val="18"/>
          <w:szCs w:val="20"/>
        </w:rPr>
      </w:pPr>
    </w:p>
    <w:p w14:paraId="4F765515" w14:textId="09AAE292" w:rsidR="0048059A" w:rsidRDefault="0048059A" w:rsidP="003F49C5">
      <w:pPr>
        <w:spacing w:after="0"/>
        <w:ind w:right="51"/>
        <w:jc w:val="both"/>
        <w:rPr>
          <w:rFonts w:ascii="Bookman Old Style" w:hAnsi="Bookman Old Style"/>
          <w:b/>
          <w:sz w:val="18"/>
          <w:szCs w:val="20"/>
        </w:rPr>
      </w:pPr>
    </w:p>
    <w:p w14:paraId="7BC2A9A4" w14:textId="77777777" w:rsidR="0048059A" w:rsidRDefault="0048059A" w:rsidP="003F49C5">
      <w:pPr>
        <w:spacing w:after="0"/>
        <w:ind w:right="51"/>
        <w:jc w:val="both"/>
        <w:rPr>
          <w:rFonts w:ascii="Bookman Old Style" w:hAnsi="Bookman Old Style"/>
          <w:b/>
          <w:sz w:val="18"/>
          <w:szCs w:val="20"/>
        </w:rPr>
      </w:pPr>
    </w:p>
    <w:p w14:paraId="1B1F7F6D" w14:textId="226845A0" w:rsidR="008A4838" w:rsidRDefault="008A4838" w:rsidP="003F49C5">
      <w:pPr>
        <w:spacing w:after="0"/>
        <w:ind w:right="51"/>
        <w:jc w:val="both"/>
        <w:rPr>
          <w:rFonts w:ascii="Bookman Old Style" w:hAnsi="Bookman Old Style"/>
          <w:b/>
          <w:sz w:val="18"/>
          <w:szCs w:val="20"/>
        </w:rPr>
      </w:pPr>
    </w:p>
    <w:p w14:paraId="1543DA7A" w14:textId="67213B82" w:rsidR="008A4838" w:rsidRDefault="008A4838" w:rsidP="003F49C5">
      <w:pPr>
        <w:spacing w:after="0"/>
        <w:ind w:right="51"/>
        <w:jc w:val="both"/>
        <w:rPr>
          <w:rFonts w:ascii="Bookman Old Style" w:hAnsi="Bookman Old Style"/>
          <w:b/>
          <w:sz w:val="18"/>
          <w:szCs w:val="20"/>
        </w:rPr>
      </w:pPr>
    </w:p>
    <w:p w14:paraId="00F4C51E" w14:textId="493AD009" w:rsidR="008A4838" w:rsidRDefault="008A4838" w:rsidP="003F49C5">
      <w:pPr>
        <w:spacing w:after="0"/>
        <w:ind w:right="51"/>
        <w:jc w:val="both"/>
        <w:rPr>
          <w:rFonts w:ascii="Bookman Old Style" w:hAnsi="Bookman Old Style"/>
          <w:b/>
          <w:sz w:val="18"/>
          <w:szCs w:val="20"/>
        </w:rPr>
      </w:pPr>
    </w:p>
    <w:p w14:paraId="704BD5B0" w14:textId="2851C63D" w:rsidR="008A4838" w:rsidRDefault="008A4838" w:rsidP="003F49C5">
      <w:pPr>
        <w:spacing w:after="0"/>
        <w:ind w:right="51"/>
        <w:jc w:val="both"/>
        <w:rPr>
          <w:rFonts w:ascii="Bookman Old Style" w:hAnsi="Bookman Old Style"/>
          <w:b/>
          <w:sz w:val="18"/>
          <w:szCs w:val="20"/>
        </w:rPr>
      </w:pPr>
    </w:p>
    <w:p w14:paraId="2B765D5F" w14:textId="77777777" w:rsidR="009D05AB" w:rsidRPr="00596A28" w:rsidRDefault="009D05AB" w:rsidP="003F49C5">
      <w:pPr>
        <w:spacing w:after="0"/>
        <w:ind w:right="51"/>
        <w:jc w:val="both"/>
        <w:rPr>
          <w:rFonts w:ascii="Bookman Old Style" w:hAnsi="Bookman Old Style"/>
          <w:b/>
          <w:sz w:val="18"/>
          <w:szCs w:val="20"/>
        </w:rPr>
      </w:pPr>
    </w:p>
    <w:p w14:paraId="13579B20" w14:textId="77777777" w:rsidR="009D05AB" w:rsidRPr="00596A28" w:rsidRDefault="009D05AB" w:rsidP="003F49C5">
      <w:pPr>
        <w:spacing w:after="0"/>
        <w:ind w:right="51"/>
        <w:jc w:val="both"/>
        <w:rPr>
          <w:rFonts w:ascii="Bookman Old Style" w:hAnsi="Bookman Old Style"/>
          <w:b/>
          <w:sz w:val="18"/>
          <w:szCs w:val="20"/>
        </w:rPr>
      </w:pPr>
    </w:p>
    <w:p w14:paraId="22E6D97E" w14:textId="77777777" w:rsidR="004F0A3A" w:rsidRPr="008A4838" w:rsidRDefault="004F0A3A" w:rsidP="003F49C5">
      <w:pPr>
        <w:pStyle w:val="Sinespaciado"/>
        <w:jc w:val="both"/>
        <w:rPr>
          <w:rFonts w:ascii="Bookman Old Style" w:hAnsi="Bookman Old Style"/>
          <w:b/>
          <w:sz w:val="20"/>
          <w:szCs w:val="20"/>
        </w:rPr>
      </w:pPr>
      <w:r w:rsidRPr="008A4838">
        <w:rPr>
          <w:rFonts w:ascii="Bookman Old Style" w:hAnsi="Bookman Old Style"/>
          <w:b/>
          <w:sz w:val="20"/>
          <w:szCs w:val="20"/>
        </w:rPr>
        <w:lastRenderedPageBreak/>
        <w:t>ANEXO 14</w:t>
      </w:r>
    </w:p>
    <w:p w14:paraId="646A70AB" w14:textId="77777777" w:rsidR="004F0A3A" w:rsidRPr="00020E3C" w:rsidRDefault="004F0A3A" w:rsidP="003F49C5">
      <w:pPr>
        <w:pStyle w:val="Sinespaciado"/>
        <w:jc w:val="both"/>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3F49C5">
      <w:pPr>
        <w:pStyle w:val="Sinespaciado"/>
        <w:jc w:val="both"/>
        <w:rPr>
          <w:rFonts w:ascii="Bookman Old Style" w:hAnsi="Bookman Old Style"/>
          <w:sz w:val="20"/>
          <w:szCs w:val="20"/>
        </w:rPr>
      </w:pPr>
    </w:p>
    <w:p w14:paraId="2B6EE803" w14:textId="77777777" w:rsidR="004F0A3A" w:rsidRPr="005E5276" w:rsidRDefault="004F0A3A" w:rsidP="003F49C5">
      <w:pPr>
        <w:pStyle w:val="Sinespaciado"/>
        <w:jc w:val="both"/>
        <w:rPr>
          <w:rFonts w:ascii="Bookman Old Style" w:hAnsi="Bookman Old Style"/>
          <w:b/>
          <w:sz w:val="20"/>
          <w:szCs w:val="20"/>
        </w:rPr>
      </w:pPr>
    </w:p>
    <w:p w14:paraId="58C794DA" w14:textId="77777777" w:rsidR="004F0A3A" w:rsidRPr="005E5276" w:rsidRDefault="004F0A3A" w:rsidP="003F49C5">
      <w:pPr>
        <w:pStyle w:val="Sinespaciado"/>
        <w:jc w:val="both"/>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3F49C5">
      <w:pPr>
        <w:pStyle w:val="Sinespaciado"/>
        <w:jc w:val="both"/>
        <w:rPr>
          <w:rFonts w:ascii="Bookman Old Style" w:hAnsi="Bookman Old Style"/>
          <w:b/>
          <w:sz w:val="20"/>
          <w:szCs w:val="20"/>
        </w:rPr>
      </w:pPr>
      <w:r w:rsidRPr="005E5276">
        <w:rPr>
          <w:rFonts w:ascii="Bookman Old Style" w:hAnsi="Bookman Old Style"/>
          <w:b/>
          <w:sz w:val="20"/>
          <w:szCs w:val="20"/>
        </w:rPr>
        <w:t>LICITACIÓN PÚBLICA N°_______________</w:t>
      </w:r>
    </w:p>
    <w:p w14:paraId="38C7C7DA" w14:textId="77777777" w:rsidR="004F0A3A" w:rsidRPr="005E5276" w:rsidRDefault="004F0A3A" w:rsidP="003F49C5">
      <w:pPr>
        <w:pStyle w:val="Sinespaciado"/>
        <w:jc w:val="both"/>
        <w:rPr>
          <w:rFonts w:ascii="Bookman Old Style" w:hAnsi="Bookman Old Style"/>
          <w:b/>
          <w:sz w:val="20"/>
          <w:szCs w:val="20"/>
        </w:rPr>
      </w:pPr>
    </w:p>
    <w:p w14:paraId="634AC40B" w14:textId="77777777" w:rsidR="004F0A3A" w:rsidRPr="005E5276" w:rsidRDefault="004F0A3A" w:rsidP="003F49C5">
      <w:pPr>
        <w:pStyle w:val="Sinespaciado"/>
        <w:jc w:val="both"/>
        <w:rPr>
          <w:rFonts w:ascii="Bookman Old Style" w:hAnsi="Bookman Old Style"/>
          <w:b/>
          <w:sz w:val="20"/>
          <w:szCs w:val="20"/>
        </w:rPr>
      </w:pPr>
    </w:p>
    <w:p w14:paraId="464FCFA2" w14:textId="77777777" w:rsidR="004F0A3A" w:rsidRPr="005E5276" w:rsidRDefault="004F0A3A" w:rsidP="003F49C5">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3F49C5">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3F49C5">
      <w:pPr>
        <w:pStyle w:val="Sinespaciado"/>
        <w:jc w:val="both"/>
        <w:rPr>
          <w:rFonts w:ascii="Bookman Old Style" w:hAnsi="Bookman Old Style"/>
          <w:sz w:val="20"/>
          <w:szCs w:val="20"/>
        </w:rPr>
      </w:pPr>
    </w:p>
    <w:p w14:paraId="03352A03" w14:textId="77777777" w:rsidR="004F0A3A" w:rsidRPr="005F27F2" w:rsidRDefault="004F0A3A" w:rsidP="003F49C5">
      <w:pPr>
        <w:pStyle w:val="Sinespaciado"/>
        <w:jc w:val="both"/>
        <w:rPr>
          <w:rFonts w:ascii="Bookman Old Style" w:hAnsi="Bookman Old Style"/>
          <w:sz w:val="20"/>
          <w:szCs w:val="20"/>
        </w:rPr>
      </w:pPr>
    </w:p>
    <w:p w14:paraId="2999584F" w14:textId="77777777" w:rsidR="004F0A3A" w:rsidRPr="0036324F" w:rsidRDefault="004F0A3A" w:rsidP="003F49C5">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3F49C5">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3F49C5">
            <w:pPr>
              <w:spacing w:after="0" w:line="240" w:lineRule="auto"/>
              <w:jc w:val="both"/>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3F49C5">
            <w:pPr>
              <w:spacing w:after="0" w:line="240" w:lineRule="auto"/>
              <w:jc w:val="both"/>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3F49C5">
            <w:pPr>
              <w:spacing w:after="0" w:line="240" w:lineRule="auto"/>
              <w:jc w:val="both"/>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3F49C5">
            <w:pPr>
              <w:spacing w:after="0" w:line="240" w:lineRule="auto"/>
              <w:jc w:val="both"/>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3F49C5">
            <w:pPr>
              <w:spacing w:after="0" w:line="240" w:lineRule="auto"/>
              <w:jc w:val="both"/>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3F49C5">
            <w:pPr>
              <w:spacing w:after="0" w:line="240" w:lineRule="auto"/>
              <w:jc w:val="both"/>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3F49C5">
            <w:pPr>
              <w:spacing w:after="0" w:line="240" w:lineRule="auto"/>
              <w:jc w:val="both"/>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3F49C5">
            <w:pPr>
              <w:spacing w:after="0" w:line="240" w:lineRule="auto"/>
              <w:jc w:val="both"/>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3F49C5">
            <w:pPr>
              <w:spacing w:after="0" w:line="240" w:lineRule="auto"/>
              <w:jc w:val="both"/>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3F49C5">
            <w:pPr>
              <w:spacing w:after="0" w:line="240" w:lineRule="auto"/>
              <w:jc w:val="both"/>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3F49C5">
            <w:pPr>
              <w:spacing w:after="0" w:line="240" w:lineRule="auto"/>
              <w:jc w:val="both"/>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3F49C5">
            <w:pPr>
              <w:spacing w:after="0" w:line="240" w:lineRule="auto"/>
              <w:jc w:val="both"/>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3F49C5">
            <w:pPr>
              <w:spacing w:after="0" w:line="240" w:lineRule="auto"/>
              <w:jc w:val="both"/>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3F49C5">
            <w:pPr>
              <w:spacing w:after="0" w:line="240" w:lineRule="auto"/>
              <w:jc w:val="both"/>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3F49C5">
            <w:pPr>
              <w:spacing w:after="0" w:line="240" w:lineRule="auto"/>
              <w:jc w:val="both"/>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3F49C5">
            <w:pPr>
              <w:spacing w:after="0" w:line="240" w:lineRule="auto"/>
              <w:jc w:val="both"/>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3F49C5">
            <w:pPr>
              <w:spacing w:after="0" w:line="240" w:lineRule="auto"/>
              <w:jc w:val="both"/>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3F49C5">
            <w:pPr>
              <w:spacing w:after="0" w:line="240" w:lineRule="auto"/>
              <w:jc w:val="both"/>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3F49C5">
            <w:pPr>
              <w:spacing w:after="0" w:line="240" w:lineRule="auto"/>
              <w:jc w:val="both"/>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3F49C5">
            <w:pPr>
              <w:spacing w:after="0" w:line="240" w:lineRule="auto"/>
              <w:jc w:val="both"/>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3F49C5">
            <w:pPr>
              <w:spacing w:after="0" w:line="240" w:lineRule="auto"/>
              <w:jc w:val="both"/>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3F49C5">
            <w:pPr>
              <w:spacing w:after="0" w:line="240" w:lineRule="auto"/>
              <w:jc w:val="both"/>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3F49C5">
            <w:pPr>
              <w:spacing w:after="0" w:line="240" w:lineRule="auto"/>
              <w:jc w:val="both"/>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3F49C5">
            <w:pPr>
              <w:spacing w:after="0" w:line="240" w:lineRule="auto"/>
              <w:jc w:val="both"/>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3F49C5">
            <w:pPr>
              <w:spacing w:after="0" w:line="240" w:lineRule="auto"/>
              <w:jc w:val="both"/>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3F49C5">
            <w:pPr>
              <w:spacing w:after="0" w:line="240" w:lineRule="auto"/>
              <w:jc w:val="both"/>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3F49C5">
            <w:pPr>
              <w:spacing w:after="0" w:line="240" w:lineRule="auto"/>
              <w:jc w:val="both"/>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3F49C5">
            <w:pPr>
              <w:spacing w:after="0" w:line="240" w:lineRule="auto"/>
              <w:jc w:val="both"/>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3F49C5">
            <w:pPr>
              <w:spacing w:after="0" w:line="240" w:lineRule="auto"/>
              <w:jc w:val="both"/>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3F49C5">
            <w:pPr>
              <w:spacing w:after="0" w:line="240" w:lineRule="auto"/>
              <w:jc w:val="both"/>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3F49C5">
            <w:pPr>
              <w:spacing w:after="0" w:line="240" w:lineRule="auto"/>
              <w:jc w:val="both"/>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3F49C5">
            <w:pPr>
              <w:spacing w:after="0" w:line="240" w:lineRule="auto"/>
              <w:jc w:val="both"/>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3F49C5">
            <w:pPr>
              <w:spacing w:after="0" w:line="240" w:lineRule="auto"/>
              <w:jc w:val="both"/>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3F49C5">
            <w:pPr>
              <w:spacing w:after="0" w:line="240" w:lineRule="auto"/>
              <w:jc w:val="both"/>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3F49C5">
            <w:pPr>
              <w:spacing w:after="0" w:line="240" w:lineRule="auto"/>
              <w:jc w:val="both"/>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3F49C5">
            <w:pPr>
              <w:spacing w:after="0" w:line="240" w:lineRule="auto"/>
              <w:jc w:val="both"/>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3F49C5">
            <w:pPr>
              <w:spacing w:after="0" w:line="240" w:lineRule="auto"/>
              <w:jc w:val="both"/>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3F49C5">
            <w:pPr>
              <w:spacing w:after="0" w:line="240" w:lineRule="auto"/>
              <w:jc w:val="both"/>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3F49C5">
            <w:pPr>
              <w:spacing w:after="0" w:line="240" w:lineRule="auto"/>
              <w:jc w:val="both"/>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3F49C5">
            <w:pPr>
              <w:spacing w:after="0" w:line="240" w:lineRule="auto"/>
              <w:jc w:val="both"/>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3F49C5">
            <w:pPr>
              <w:spacing w:after="0" w:line="240" w:lineRule="auto"/>
              <w:jc w:val="both"/>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3F49C5">
            <w:pPr>
              <w:spacing w:after="0" w:line="240" w:lineRule="auto"/>
              <w:jc w:val="both"/>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3F49C5">
            <w:pPr>
              <w:spacing w:after="0" w:line="240" w:lineRule="auto"/>
              <w:jc w:val="both"/>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3F49C5">
            <w:pPr>
              <w:spacing w:after="0" w:line="240" w:lineRule="auto"/>
              <w:jc w:val="both"/>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3F49C5">
            <w:pPr>
              <w:spacing w:after="0" w:line="240" w:lineRule="auto"/>
              <w:jc w:val="both"/>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3F49C5">
            <w:pPr>
              <w:spacing w:after="0" w:line="240" w:lineRule="auto"/>
              <w:jc w:val="both"/>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3F49C5">
            <w:pPr>
              <w:spacing w:after="0" w:line="240" w:lineRule="auto"/>
              <w:jc w:val="both"/>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3F49C5">
            <w:pPr>
              <w:spacing w:after="0" w:line="240" w:lineRule="auto"/>
              <w:jc w:val="both"/>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3F49C5">
            <w:pPr>
              <w:spacing w:after="0" w:line="240" w:lineRule="auto"/>
              <w:jc w:val="both"/>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3F49C5">
            <w:pPr>
              <w:spacing w:after="0" w:line="240" w:lineRule="auto"/>
              <w:jc w:val="both"/>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3F49C5">
            <w:pPr>
              <w:spacing w:after="0" w:line="240" w:lineRule="auto"/>
              <w:jc w:val="both"/>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3F49C5">
            <w:pPr>
              <w:spacing w:after="0" w:line="240" w:lineRule="auto"/>
              <w:jc w:val="both"/>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3F49C5">
            <w:pPr>
              <w:spacing w:after="0" w:line="240" w:lineRule="auto"/>
              <w:jc w:val="both"/>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3F49C5">
            <w:pPr>
              <w:spacing w:after="0" w:line="240" w:lineRule="auto"/>
              <w:jc w:val="both"/>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3F49C5">
            <w:pPr>
              <w:spacing w:after="0" w:line="240" w:lineRule="auto"/>
              <w:jc w:val="both"/>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3F49C5">
            <w:pPr>
              <w:spacing w:after="0" w:line="240" w:lineRule="auto"/>
              <w:jc w:val="both"/>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3F49C5">
            <w:pPr>
              <w:spacing w:after="0" w:line="240" w:lineRule="auto"/>
              <w:jc w:val="both"/>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3F49C5">
            <w:pPr>
              <w:spacing w:after="0" w:line="240" w:lineRule="auto"/>
              <w:jc w:val="both"/>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3F49C5">
            <w:pPr>
              <w:spacing w:after="0" w:line="240" w:lineRule="auto"/>
              <w:jc w:val="both"/>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3F49C5">
            <w:pPr>
              <w:spacing w:after="0" w:line="240" w:lineRule="auto"/>
              <w:jc w:val="both"/>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3F49C5">
            <w:pPr>
              <w:spacing w:after="0" w:line="240" w:lineRule="auto"/>
              <w:jc w:val="both"/>
              <w:rPr>
                <w:rFonts w:eastAsia="Times New Roman" w:cstheme="minorHAnsi"/>
                <w:b/>
                <w:color w:val="000000"/>
                <w:sz w:val="18"/>
                <w:lang w:eastAsia="es-MX"/>
              </w:rPr>
            </w:pPr>
          </w:p>
        </w:tc>
      </w:tr>
    </w:tbl>
    <w:p w14:paraId="74FE539F" w14:textId="77777777" w:rsidR="004F0A3A" w:rsidRDefault="004F0A3A" w:rsidP="003F49C5">
      <w:pPr>
        <w:pStyle w:val="Sinespaciado"/>
        <w:jc w:val="both"/>
        <w:rPr>
          <w:rFonts w:ascii="Bookman Old Style" w:hAnsi="Bookman Old Style"/>
          <w:sz w:val="20"/>
          <w:szCs w:val="20"/>
        </w:rPr>
      </w:pPr>
    </w:p>
    <w:p w14:paraId="5BDAF45E" w14:textId="77777777" w:rsidR="004F0A3A" w:rsidRPr="00D22DC7" w:rsidRDefault="004F0A3A" w:rsidP="003F49C5">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3F49C5">
      <w:pPr>
        <w:pStyle w:val="Sinespaciado"/>
        <w:jc w:val="both"/>
        <w:rPr>
          <w:rFonts w:ascii="Bookman Old Style" w:hAnsi="Bookman Old Style"/>
          <w:sz w:val="20"/>
          <w:szCs w:val="20"/>
        </w:rPr>
      </w:pPr>
    </w:p>
    <w:p w14:paraId="49236D4D" w14:textId="77777777" w:rsidR="004F0A3A" w:rsidRPr="00D22DC7" w:rsidRDefault="004F0A3A" w:rsidP="003F49C5">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3F49C5">
      <w:pPr>
        <w:pStyle w:val="Sinespaciado"/>
        <w:jc w:val="both"/>
        <w:rPr>
          <w:rFonts w:ascii="Bookman Old Style" w:hAnsi="Bookman Old Style"/>
          <w:sz w:val="20"/>
          <w:szCs w:val="20"/>
        </w:rPr>
      </w:pPr>
    </w:p>
    <w:p w14:paraId="777C9AD2" w14:textId="77777777" w:rsidR="004F0A3A" w:rsidRDefault="004F0A3A" w:rsidP="003F49C5">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3F49C5">
      <w:pPr>
        <w:pStyle w:val="Sinespaciado"/>
        <w:jc w:val="both"/>
        <w:rPr>
          <w:rFonts w:ascii="Bookman Old Style" w:hAnsi="Bookman Old Style"/>
          <w:sz w:val="20"/>
          <w:szCs w:val="20"/>
        </w:rPr>
      </w:pPr>
    </w:p>
    <w:p w14:paraId="4653CFE7" w14:textId="77777777" w:rsidR="004F0A3A" w:rsidRPr="00242FB8" w:rsidRDefault="004F0A3A" w:rsidP="003F49C5">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3F49C5">
      <w:pPr>
        <w:pStyle w:val="Sinespaciado"/>
        <w:jc w:val="both"/>
        <w:rPr>
          <w:rFonts w:ascii="Bookman Old Style" w:hAnsi="Bookman Old Style"/>
          <w:sz w:val="20"/>
          <w:szCs w:val="20"/>
        </w:rPr>
      </w:pPr>
    </w:p>
    <w:p w14:paraId="102E5798" w14:textId="77777777" w:rsidR="004F0A3A" w:rsidRPr="00D22DC7" w:rsidRDefault="004F0A3A" w:rsidP="003F49C5">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3F49C5">
      <w:pPr>
        <w:pStyle w:val="Sinespaciado"/>
        <w:jc w:val="both"/>
        <w:rPr>
          <w:rFonts w:ascii="Bookman Old Style" w:hAnsi="Bookman Old Style"/>
          <w:sz w:val="20"/>
          <w:szCs w:val="20"/>
        </w:rPr>
      </w:pPr>
    </w:p>
    <w:p w14:paraId="0F87968C" w14:textId="27C55F85" w:rsidR="004F0A3A" w:rsidRPr="00D22DC7" w:rsidRDefault="004F0A3A" w:rsidP="003F49C5">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3F49C5">
      <w:pPr>
        <w:pStyle w:val="Sinespaciado"/>
        <w:jc w:val="both"/>
        <w:rPr>
          <w:rFonts w:ascii="Bookman Old Style" w:hAnsi="Bookman Old Style"/>
          <w:sz w:val="20"/>
          <w:szCs w:val="20"/>
        </w:rPr>
      </w:pPr>
    </w:p>
    <w:p w14:paraId="298B05DE" w14:textId="77777777" w:rsidR="004F0A3A" w:rsidRPr="00741395" w:rsidRDefault="004F0A3A" w:rsidP="003F49C5">
      <w:pPr>
        <w:pStyle w:val="Sinespaciado"/>
        <w:jc w:val="both"/>
        <w:rPr>
          <w:rFonts w:ascii="Bookman Old Style" w:hAnsi="Bookman Old Style"/>
          <w:sz w:val="24"/>
          <w:szCs w:val="20"/>
        </w:rPr>
      </w:pPr>
      <w:r w:rsidRPr="009F5897">
        <w:rPr>
          <w:rFonts w:ascii="Bookman Old Style" w:hAnsi="Bookman Old Style"/>
          <w:b/>
          <w:sz w:val="20"/>
          <w:szCs w:val="20"/>
        </w:rPr>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3F49C5">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3F49C5">
      <w:pPr>
        <w:pStyle w:val="Sinespaciado"/>
        <w:jc w:val="both"/>
        <w:rPr>
          <w:rFonts w:ascii="Bookman Old Style" w:hAnsi="Bookman Old Style"/>
          <w:sz w:val="20"/>
          <w:szCs w:val="20"/>
        </w:rPr>
      </w:pPr>
    </w:p>
    <w:p w14:paraId="576CD1C7" w14:textId="77777777" w:rsidR="004F0A3A" w:rsidRPr="00D22DC7" w:rsidRDefault="004F0A3A" w:rsidP="003F49C5">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3F49C5">
      <w:pPr>
        <w:pStyle w:val="Sinespaciado"/>
        <w:jc w:val="both"/>
        <w:rPr>
          <w:rFonts w:ascii="Bookman Old Style" w:hAnsi="Bookman Old Style"/>
          <w:b/>
          <w:sz w:val="20"/>
          <w:szCs w:val="20"/>
        </w:rPr>
      </w:pPr>
    </w:p>
    <w:p w14:paraId="3A69ECEB" w14:textId="77777777" w:rsidR="004F0A3A" w:rsidRDefault="004F0A3A" w:rsidP="003F49C5">
      <w:pPr>
        <w:pStyle w:val="Sinespaciado"/>
        <w:jc w:val="both"/>
        <w:rPr>
          <w:rFonts w:ascii="Bookman Old Style" w:hAnsi="Bookman Old Style"/>
          <w:b/>
          <w:sz w:val="20"/>
          <w:szCs w:val="20"/>
        </w:rPr>
      </w:pPr>
    </w:p>
    <w:p w14:paraId="0CB2CB44" w14:textId="77777777" w:rsidR="004F0A3A" w:rsidRPr="00D22DC7" w:rsidRDefault="004F0A3A" w:rsidP="003F49C5">
      <w:pPr>
        <w:pStyle w:val="Sinespaciado"/>
        <w:jc w:val="both"/>
        <w:rPr>
          <w:rFonts w:ascii="Bookman Old Style" w:hAnsi="Bookman Old Style"/>
          <w:b/>
          <w:sz w:val="20"/>
          <w:szCs w:val="20"/>
        </w:rPr>
      </w:pPr>
    </w:p>
    <w:p w14:paraId="422CA5A7" w14:textId="77777777" w:rsidR="004F0A3A" w:rsidRPr="00D22DC7" w:rsidRDefault="004F0A3A" w:rsidP="003F49C5">
      <w:pPr>
        <w:pStyle w:val="Sinespaciado"/>
        <w:jc w:val="both"/>
        <w:rPr>
          <w:rFonts w:ascii="Bookman Old Style" w:hAnsi="Bookman Old Style"/>
          <w:b/>
          <w:sz w:val="20"/>
          <w:szCs w:val="20"/>
        </w:rPr>
      </w:pPr>
    </w:p>
    <w:p w14:paraId="45DBC91D" w14:textId="77777777" w:rsidR="004F0A3A" w:rsidRPr="005F27F2" w:rsidRDefault="004F0A3A" w:rsidP="003F49C5">
      <w:pPr>
        <w:pStyle w:val="Sinespaciado"/>
        <w:jc w:val="both"/>
        <w:rPr>
          <w:rFonts w:ascii="Bookman Old Style" w:hAnsi="Bookman Old Style"/>
          <w:sz w:val="20"/>
          <w:szCs w:val="20"/>
        </w:rPr>
      </w:pPr>
    </w:p>
    <w:p w14:paraId="1BBF4863" w14:textId="77777777" w:rsidR="004F0A3A" w:rsidRPr="00F70BB9" w:rsidRDefault="004F0A3A" w:rsidP="003F49C5">
      <w:pPr>
        <w:pStyle w:val="Sinespaciado"/>
        <w:jc w:val="both"/>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3F49C5">
      <w:pPr>
        <w:pStyle w:val="Sinespaciado"/>
        <w:jc w:val="both"/>
        <w:rPr>
          <w:rFonts w:ascii="Bookman Old Style" w:hAnsi="Bookman Old Style"/>
          <w:b/>
          <w:sz w:val="20"/>
          <w:szCs w:val="20"/>
        </w:rPr>
      </w:pPr>
    </w:p>
    <w:p w14:paraId="43E8CC6E" w14:textId="77777777" w:rsidR="004F0A3A" w:rsidRDefault="004F0A3A" w:rsidP="003F49C5">
      <w:pPr>
        <w:pStyle w:val="Sinespaciado"/>
        <w:jc w:val="both"/>
        <w:rPr>
          <w:rFonts w:ascii="Bookman Old Style" w:hAnsi="Bookman Old Style"/>
          <w:b/>
          <w:sz w:val="20"/>
          <w:szCs w:val="20"/>
        </w:rPr>
      </w:pPr>
    </w:p>
    <w:p w14:paraId="64E2DC7B" w14:textId="77777777" w:rsidR="00DD4C74" w:rsidRDefault="00DD4C74" w:rsidP="003F49C5">
      <w:pPr>
        <w:pStyle w:val="Sinespaciado"/>
        <w:jc w:val="both"/>
        <w:rPr>
          <w:rFonts w:ascii="Bookman Old Style" w:hAnsi="Bookman Old Style"/>
          <w:b/>
          <w:sz w:val="20"/>
          <w:szCs w:val="20"/>
        </w:rPr>
      </w:pPr>
    </w:p>
    <w:p w14:paraId="74987DBB" w14:textId="77777777" w:rsidR="00DD4C74" w:rsidRPr="00F70BB9" w:rsidRDefault="00DD4C74" w:rsidP="003F49C5">
      <w:pPr>
        <w:pStyle w:val="Sinespaciado"/>
        <w:jc w:val="both"/>
        <w:rPr>
          <w:rFonts w:ascii="Bookman Old Style" w:hAnsi="Bookman Old Style"/>
          <w:b/>
          <w:sz w:val="20"/>
          <w:szCs w:val="20"/>
        </w:rPr>
      </w:pPr>
    </w:p>
    <w:p w14:paraId="54F76E81" w14:textId="77777777" w:rsidR="004F0A3A" w:rsidRPr="00F70BB9" w:rsidRDefault="004F0A3A" w:rsidP="003F49C5">
      <w:pPr>
        <w:pStyle w:val="Sinespaciado"/>
        <w:jc w:val="both"/>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3F49C5">
      <w:pPr>
        <w:pStyle w:val="Sinespaciado"/>
        <w:jc w:val="both"/>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3F49C5">
      <w:pPr>
        <w:pStyle w:val="Sinespaciado"/>
        <w:jc w:val="both"/>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3F49C5">
      <w:pPr>
        <w:pStyle w:val="Sinespaciado"/>
        <w:jc w:val="both"/>
        <w:rPr>
          <w:rFonts w:ascii="Bookman Old Style" w:hAnsi="Bookman Old Style"/>
          <w:b/>
          <w:sz w:val="18"/>
          <w:szCs w:val="20"/>
        </w:rPr>
      </w:pPr>
    </w:p>
    <w:p w14:paraId="419CADD3" w14:textId="77777777" w:rsidR="009D05AB" w:rsidRPr="00596A28" w:rsidRDefault="009D05AB" w:rsidP="003F49C5">
      <w:pPr>
        <w:pStyle w:val="Sinespaciado"/>
        <w:jc w:val="both"/>
        <w:rPr>
          <w:rFonts w:ascii="Bookman Old Style" w:hAnsi="Bookman Old Style"/>
          <w:b/>
          <w:sz w:val="18"/>
          <w:szCs w:val="20"/>
        </w:rPr>
      </w:pPr>
    </w:p>
    <w:p w14:paraId="32C55BE8" w14:textId="77777777" w:rsidR="009D05AB" w:rsidRPr="00596A28" w:rsidRDefault="009D05AB" w:rsidP="003F49C5">
      <w:pPr>
        <w:pStyle w:val="Sinespaciado"/>
        <w:jc w:val="both"/>
        <w:rPr>
          <w:rFonts w:ascii="Bookman Old Style" w:hAnsi="Bookman Old Style"/>
          <w:b/>
          <w:sz w:val="18"/>
          <w:szCs w:val="20"/>
        </w:rPr>
      </w:pPr>
    </w:p>
    <w:p w14:paraId="5863AE78" w14:textId="77777777" w:rsidR="009D05AB" w:rsidRPr="00596A28" w:rsidRDefault="009D05AB" w:rsidP="003F49C5">
      <w:pPr>
        <w:pStyle w:val="Sinespaciado"/>
        <w:jc w:val="both"/>
        <w:rPr>
          <w:rFonts w:ascii="Bookman Old Style" w:hAnsi="Bookman Old Style"/>
          <w:b/>
          <w:sz w:val="18"/>
          <w:szCs w:val="20"/>
        </w:rPr>
      </w:pPr>
    </w:p>
    <w:p w14:paraId="03290D9C" w14:textId="77777777" w:rsidR="009D05AB" w:rsidRPr="00596A28" w:rsidRDefault="009D05AB" w:rsidP="003F49C5">
      <w:pPr>
        <w:pStyle w:val="Sinespaciado"/>
        <w:jc w:val="both"/>
        <w:rPr>
          <w:rFonts w:ascii="Bookman Old Style" w:hAnsi="Bookman Old Style"/>
          <w:b/>
          <w:sz w:val="18"/>
          <w:szCs w:val="20"/>
        </w:rPr>
      </w:pPr>
    </w:p>
    <w:p w14:paraId="58FBCF3F" w14:textId="77777777" w:rsidR="009D05AB" w:rsidRPr="00596A28" w:rsidRDefault="009D05AB" w:rsidP="003F49C5">
      <w:pPr>
        <w:pStyle w:val="Sinespaciado"/>
        <w:jc w:val="both"/>
        <w:rPr>
          <w:rFonts w:ascii="Bookman Old Style" w:hAnsi="Bookman Old Style"/>
          <w:b/>
          <w:sz w:val="18"/>
          <w:szCs w:val="20"/>
        </w:rPr>
      </w:pPr>
    </w:p>
    <w:p w14:paraId="4F4A78DB" w14:textId="77777777" w:rsidR="009D05AB" w:rsidRPr="00596A28" w:rsidRDefault="009D05AB" w:rsidP="003F49C5">
      <w:pPr>
        <w:pStyle w:val="Sinespaciado"/>
        <w:jc w:val="both"/>
        <w:rPr>
          <w:rFonts w:ascii="Bookman Old Style" w:hAnsi="Bookman Old Style"/>
          <w:b/>
          <w:sz w:val="18"/>
          <w:szCs w:val="20"/>
        </w:rPr>
      </w:pPr>
    </w:p>
    <w:p w14:paraId="770B59A6" w14:textId="77777777" w:rsidR="009D05AB" w:rsidRPr="00596A28" w:rsidRDefault="009D05AB" w:rsidP="003F49C5">
      <w:pPr>
        <w:pStyle w:val="Sinespaciado"/>
        <w:jc w:val="both"/>
        <w:rPr>
          <w:rFonts w:ascii="Bookman Old Style" w:hAnsi="Bookman Old Style"/>
          <w:b/>
          <w:sz w:val="18"/>
          <w:szCs w:val="20"/>
        </w:rPr>
      </w:pPr>
    </w:p>
    <w:p w14:paraId="097B2B52" w14:textId="77777777" w:rsidR="009D05AB" w:rsidRPr="00596A28" w:rsidRDefault="009D05AB" w:rsidP="003F49C5">
      <w:pPr>
        <w:pStyle w:val="Sinespaciado"/>
        <w:jc w:val="both"/>
        <w:rPr>
          <w:rFonts w:ascii="Bookman Old Style" w:hAnsi="Bookman Old Style"/>
          <w:sz w:val="18"/>
          <w:szCs w:val="20"/>
        </w:rPr>
      </w:pPr>
    </w:p>
    <w:p w14:paraId="55399F90" w14:textId="77777777" w:rsidR="009D05AB" w:rsidRPr="00596A28" w:rsidRDefault="009D05AB" w:rsidP="003F49C5">
      <w:pPr>
        <w:pStyle w:val="Sinespaciado"/>
        <w:jc w:val="both"/>
        <w:rPr>
          <w:rFonts w:ascii="Bookman Old Style" w:hAnsi="Bookman Old Style"/>
          <w:sz w:val="18"/>
          <w:szCs w:val="20"/>
        </w:rPr>
      </w:pPr>
    </w:p>
    <w:p w14:paraId="1EAB28B0" w14:textId="77777777" w:rsidR="009D05AB" w:rsidRPr="00596A28" w:rsidRDefault="009D05AB" w:rsidP="003F49C5">
      <w:pPr>
        <w:pStyle w:val="Sinespaciado"/>
        <w:jc w:val="both"/>
        <w:rPr>
          <w:rFonts w:ascii="Bookman Old Style" w:hAnsi="Bookman Old Style"/>
          <w:sz w:val="18"/>
          <w:szCs w:val="20"/>
        </w:rPr>
      </w:pPr>
    </w:p>
    <w:p w14:paraId="2744A575" w14:textId="77777777" w:rsidR="009D05AB" w:rsidRPr="00596A28" w:rsidRDefault="009D05AB" w:rsidP="003F49C5">
      <w:pPr>
        <w:pStyle w:val="Sinespaciado"/>
        <w:jc w:val="both"/>
        <w:rPr>
          <w:rFonts w:ascii="Bookman Old Style" w:hAnsi="Bookman Old Style"/>
          <w:sz w:val="18"/>
          <w:szCs w:val="20"/>
        </w:rPr>
      </w:pPr>
    </w:p>
    <w:p w14:paraId="0F8C31DA" w14:textId="77777777" w:rsidR="009D05AB" w:rsidRPr="00596A28" w:rsidRDefault="009D05AB" w:rsidP="003F49C5">
      <w:pPr>
        <w:pStyle w:val="Sinespaciado"/>
        <w:jc w:val="both"/>
        <w:rPr>
          <w:rFonts w:ascii="Bookman Old Style" w:hAnsi="Bookman Old Style"/>
          <w:sz w:val="18"/>
          <w:szCs w:val="20"/>
        </w:rPr>
      </w:pPr>
    </w:p>
    <w:p w14:paraId="10614274" w14:textId="77777777" w:rsidR="009D05AB" w:rsidRPr="00596A28" w:rsidRDefault="009D05AB" w:rsidP="003F49C5">
      <w:pPr>
        <w:pStyle w:val="Sinespaciado"/>
        <w:jc w:val="both"/>
        <w:rPr>
          <w:rFonts w:ascii="Bookman Old Style" w:hAnsi="Bookman Old Style"/>
          <w:sz w:val="18"/>
          <w:szCs w:val="20"/>
        </w:rPr>
      </w:pPr>
    </w:p>
    <w:p w14:paraId="7E3F0FD6" w14:textId="77777777" w:rsidR="009D05AB" w:rsidRPr="00596A28" w:rsidRDefault="009D05AB" w:rsidP="003F49C5">
      <w:pPr>
        <w:pStyle w:val="Sinespaciado"/>
        <w:jc w:val="both"/>
        <w:rPr>
          <w:rFonts w:ascii="Bookman Old Style" w:hAnsi="Bookman Old Style"/>
          <w:sz w:val="18"/>
          <w:szCs w:val="20"/>
        </w:rPr>
      </w:pPr>
    </w:p>
    <w:p w14:paraId="544F91AE" w14:textId="77777777" w:rsidR="009D05AB" w:rsidRPr="00596A28" w:rsidRDefault="009D05AB" w:rsidP="003F49C5">
      <w:pPr>
        <w:pStyle w:val="Sinespaciado"/>
        <w:jc w:val="both"/>
        <w:rPr>
          <w:rFonts w:ascii="Bookman Old Style" w:hAnsi="Bookman Old Style"/>
          <w:sz w:val="18"/>
          <w:szCs w:val="20"/>
        </w:rPr>
      </w:pPr>
    </w:p>
    <w:p w14:paraId="0B94B3AE" w14:textId="77777777" w:rsidR="009D05AB" w:rsidRPr="00596A28" w:rsidRDefault="009D05AB" w:rsidP="003F49C5">
      <w:pPr>
        <w:pStyle w:val="Sinespaciado"/>
        <w:jc w:val="both"/>
        <w:rPr>
          <w:rFonts w:ascii="Bookman Old Style" w:hAnsi="Bookman Old Style"/>
          <w:sz w:val="18"/>
          <w:szCs w:val="20"/>
        </w:rPr>
      </w:pPr>
    </w:p>
    <w:p w14:paraId="62BDCA2A" w14:textId="77777777" w:rsidR="009D05AB" w:rsidRPr="00596A28" w:rsidRDefault="009D05AB" w:rsidP="003F49C5">
      <w:pPr>
        <w:pStyle w:val="Sinespaciado"/>
        <w:jc w:val="both"/>
        <w:rPr>
          <w:rFonts w:ascii="Bookman Old Style" w:hAnsi="Bookman Old Style"/>
          <w:sz w:val="18"/>
          <w:szCs w:val="20"/>
        </w:rPr>
      </w:pPr>
    </w:p>
    <w:p w14:paraId="260190B1" w14:textId="77777777" w:rsidR="009D05AB" w:rsidRPr="00596A28" w:rsidRDefault="009D05AB" w:rsidP="003F49C5">
      <w:pPr>
        <w:pStyle w:val="Sinespaciado"/>
        <w:jc w:val="both"/>
        <w:rPr>
          <w:rFonts w:ascii="Bookman Old Style" w:hAnsi="Bookman Old Style"/>
          <w:sz w:val="18"/>
          <w:szCs w:val="20"/>
        </w:rPr>
      </w:pPr>
    </w:p>
    <w:p w14:paraId="25188B34" w14:textId="77777777" w:rsidR="009D05AB" w:rsidRPr="00596A28" w:rsidRDefault="009D05AB" w:rsidP="003F49C5">
      <w:pPr>
        <w:pStyle w:val="Sinespaciado"/>
        <w:jc w:val="both"/>
        <w:rPr>
          <w:rFonts w:ascii="Bookman Old Style" w:hAnsi="Bookman Old Style"/>
          <w:sz w:val="18"/>
          <w:szCs w:val="20"/>
        </w:rPr>
      </w:pPr>
    </w:p>
    <w:p w14:paraId="39A10682" w14:textId="77777777" w:rsidR="009D05AB" w:rsidRPr="00596A28" w:rsidRDefault="009D05AB" w:rsidP="003F49C5">
      <w:pPr>
        <w:pStyle w:val="Sinespaciado"/>
        <w:jc w:val="both"/>
        <w:rPr>
          <w:rFonts w:ascii="Bookman Old Style" w:hAnsi="Bookman Old Style"/>
          <w:sz w:val="18"/>
          <w:szCs w:val="20"/>
        </w:rPr>
      </w:pPr>
    </w:p>
    <w:p w14:paraId="7183810A" w14:textId="77777777" w:rsidR="009D05AB" w:rsidRPr="00596A28" w:rsidRDefault="009D05AB" w:rsidP="003F49C5">
      <w:pPr>
        <w:pStyle w:val="Sinespaciado"/>
        <w:jc w:val="both"/>
        <w:rPr>
          <w:rFonts w:ascii="Bookman Old Style" w:hAnsi="Bookman Old Style"/>
          <w:sz w:val="18"/>
          <w:szCs w:val="20"/>
        </w:rPr>
      </w:pPr>
    </w:p>
    <w:p w14:paraId="5CFA5857" w14:textId="77777777" w:rsidR="009D05AB" w:rsidRPr="00596A28" w:rsidRDefault="009D05AB" w:rsidP="003F49C5">
      <w:pPr>
        <w:pStyle w:val="Sinespaciado"/>
        <w:jc w:val="both"/>
        <w:rPr>
          <w:rFonts w:ascii="Bookman Old Style" w:hAnsi="Bookman Old Style"/>
          <w:sz w:val="18"/>
          <w:szCs w:val="20"/>
        </w:rPr>
      </w:pPr>
    </w:p>
    <w:p w14:paraId="0B1BD741" w14:textId="77777777" w:rsidR="009D05AB" w:rsidRPr="00596A28" w:rsidRDefault="009D05AB" w:rsidP="003F49C5">
      <w:pPr>
        <w:pStyle w:val="Sinespaciado"/>
        <w:jc w:val="both"/>
        <w:rPr>
          <w:rFonts w:ascii="Bookman Old Style" w:hAnsi="Bookman Old Style"/>
          <w:sz w:val="18"/>
          <w:szCs w:val="20"/>
        </w:rPr>
      </w:pPr>
    </w:p>
    <w:p w14:paraId="461D7D54" w14:textId="77777777" w:rsidR="009D05AB" w:rsidRPr="00596A28" w:rsidRDefault="009D05AB" w:rsidP="003F49C5">
      <w:pPr>
        <w:pStyle w:val="Sinespaciado"/>
        <w:jc w:val="both"/>
        <w:rPr>
          <w:rFonts w:ascii="Bookman Old Style" w:hAnsi="Bookman Old Style"/>
          <w:sz w:val="18"/>
          <w:szCs w:val="20"/>
        </w:rPr>
      </w:pPr>
    </w:p>
    <w:p w14:paraId="745DD980" w14:textId="77777777" w:rsidR="009D05AB" w:rsidRPr="00596A28" w:rsidRDefault="009D05AB" w:rsidP="003F49C5">
      <w:pPr>
        <w:pStyle w:val="Sinespaciado"/>
        <w:jc w:val="both"/>
        <w:rPr>
          <w:rFonts w:ascii="Bookman Old Style" w:hAnsi="Bookman Old Style"/>
          <w:sz w:val="18"/>
          <w:szCs w:val="20"/>
        </w:rPr>
      </w:pPr>
    </w:p>
    <w:p w14:paraId="4F6E0979" w14:textId="77777777" w:rsidR="009D05AB" w:rsidRPr="00596A28" w:rsidRDefault="009D05AB" w:rsidP="003F49C5">
      <w:pPr>
        <w:pStyle w:val="Sinespaciado"/>
        <w:jc w:val="both"/>
        <w:rPr>
          <w:rFonts w:ascii="Bookman Old Style" w:hAnsi="Bookman Old Style"/>
          <w:sz w:val="18"/>
          <w:szCs w:val="20"/>
        </w:rPr>
      </w:pPr>
    </w:p>
    <w:p w14:paraId="4B6E381B" w14:textId="77777777" w:rsidR="009D05AB" w:rsidRPr="00596A28" w:rsidRDefault="009D05AB" w:rsidP="003F49C5">
      <w:pPr>
        <w:pStyle w:val="Sinespaciado"/>
        <w:jc w:val="both"/>
        <w:rPr>
          <w:rFonts w:ascii="Bookman Old Style" w:hAnsi="Bookman Old Style"/>
          <w:sz w:val="18"/>
          <w:szCs w:val="20"/>
        </w:rPr>
      </w:pPr>
    </w:p>
    <w:p w14:paraId="5E6B32C8" w14:textId="77777777" w:rsidR="009D05AB" w:rsidRPr="00596A28" w:rsidRDefault="009D05AB" w:rsidP="003F49C5">
      <w:pPr>
        <w:pStyle w:val="Sinespaciado"/>
        <w:jc w:val="both"/>
        <w:rPr>
          <w:rFonts w:ascii="Bookman Old Style" w:hAnsi="Bookman Old Style"/>
          <w:sz w:val="18"/>
          <w:szCs w:val="20"/>
        </w:rPr>
      </w:pPr>
    </w:p>
    <w:p w14:paraId="51880DBA" w14:textId="77777777" w:rsidR="009D05AB" w:rsidRPr="00596A28" w:rsidRDefault="009D05AB" w:rsidP="003F49C5">
      <w:pPr>
        <w:pStyle w:val="Sinespaciado"/>
        <w:jc w:val="both"/>
        <w:rPr>
          <w:rFonts w:ascii="Bookman Old Style" w:hAnsi="Bookman Old Style"/>
          <w:sz w:val="18"/>
          <w:szCs w:val="20"/>
        </w:rPr>
      </w:pPr>
    </w:p>
    <w:p w14:paraId="6B838810" w14:textId="77777777" w:rsidR="00890D4B" w:rsidRPr="00596A28" w:rsidRDefault="00890D4B" w:rsidP="003F49C5">
      <w:pPr>
        <w:pStyle w:val="Sinespaciado"/>
        <w:jc w:val="both"/>
        <w:rPr>
          <w:rFonts w:ascii="Bookman Old Style" w:hAnsi="Bookman Old Style"/>
          <w:sz w:val="18"/>
          <w:szCs w:val="20"/>
        </w:rPr>
      </w:pPr>
    </w:p>
    <w:p w14:paraId="3007B271" w14:textId="77777777" w:rsidR="00890D4B" w:rsidRPr="00596A28" w:rsidRDefault="00890D4B" w:rsidP="003F49C5">
      <w:pPr>
        <w:pStyle w:val="Sinespaciado"/>
        <w:jc w:val="both"/>
        <w:rPr>
          <w:rFonts w:ascii="Bookman Old Style" w:hAnsi="Bookman Old Style"/>
          <w:sz w:val="18"/>
          <w:szCs w:val="20"/>
        </w:rPr>
      </w:pPr>
    </w:p>
    <w:p w14:paraId="325570CB" w14:textId="77777777" w:rsidR="00890D4B" w:rsidRPr="00596A28" w:rsidRDefault="00890D4B" w:rsidP="003F49C5">
      <w:pPr>
        <w:pStyle w:val="Sinespaciado"/>
        <w:jc w:val="both"/>
        <w:rPr>
          <w:rFonts w:ascii="Bookman Old Style" w:hAnsi="Bookman Old Style"/>
          <w:sz w:val="18"/>
          <w:szCs w:val="20"/>
        </w:rPr>
      </w:pPr>
    </w:p>
    <w:p w14:paraId="12D4EA20" w14:textId="77777777" w:rsidR="000321D5" w:rsidRPr="00596A28" w:rsidRDefault="000321D5" w:rsidP="003F49C5">
      <w:pPr>
        <w:pStyle w:val="Sinespaciado"/>
        <w:jc w:val="both"/>
        <w:rPr>
          <w:rFonts w:ascii="Bookman Old Style" w:hAnsi="Bookman Old Style"/>
          <w:sz w:val="18"/>
          <w:szCs w:val="20"/>
        </w:rPr>
      </w:pPr>
    </w:p>
    <w:p w14:paraId="0D2680F4" w14:textId="77777777" w:rsidR="000321D5" w:rsidRPr="00596A28" w:rsidRDefault="000321D5" w:rsidP="003F49C5">
      <w:pPr>
        <w:pStyle w:val="Sinespaciado"/>
        <w:jc w:val="both"/>
        <w:rPr>
          <w:rFonts w:ascii="Bookman Old Style" w:hAnsi="Bookman Old Style"/>
          <w:sz w:val="18"/>
          <w:szCs w:val="20"/>
        </w:rPr>
      </w:pPr>
    </w:p>
    <w:p w14:paraId="192DD461" w14:textId="77777777" w:rsidR="00890D4B" w:rsidRPr="00596A28" w:rsidRDefault="00890D4B" w:rsidP="003F49C5">
      <w:pPr>
        <w:pStyle w:val="Sinespaciado"/>
        <w:jc w:val="both"/>
        <w:rPr>
          <w:rFonts w:ascii="Bookman Old Style" w:hAnsi="Bookman Old Style"/>
          <w:sz w:val="18"/>
          <w:szCs w:val="20"/>
        </w:rPr>
      </w:pPr>
    </w:p>
    <w:p w14:paraId="0E394883" w14:textId="77777777" w:rsidR="0052202F" w:rsidRPr="00596A28" w:rsidRDefault="0052202F" w:rsidP="003F49C5">
      <w:pPr>
        <w:spacing w:after="0"/>
        <w:ind w:right="193"/>
        <w:jc w:val="both"/>
        <w:rPr>
          <w:rFonts w:ascii="Bookman Old Style" w:hAnsi="Bookman Old Style" w:cs="Arial"/>
          <w:b/>
          <w:sz w:val="16"/>
          <w:szCs w:val="20"/>
        </w:rPr>
      </w:pPr>
    </w:p>
    <w:p w14:paraId="22187EA5" w14:textId="77777777" w:rsidR="001D5463" w:rsidRDefault="001D5463" w:rsidP="003F49C5">
      <w:pPr>
        <w:spacing w:after="0"/>
        <w:ind w:right="193"/>
        <w:jc w:val="both"/>
        <w:rPr>
          <w:rFonts w:ascii="Bookman Old Style" w:hAnsi="Bookman Old Style" w:cs="Arial"/>
          <w:b/>
          <w:sz w:val="16"/>
          <w:szCs w:val="20"/>
        </w:rPr>
      </w:pPr>
    </w:p>
    <w:p w14:paraId="469F70B4" w14:textId="23E4F85B" w:rsidR="0052202F" w:rsidRPr="00596A28" w:rsidRDefault="0052202F" w:rsidP="003F49C5">
      <w:pPr>
        <w:spacing w:after="0"/>
        <w:ind w:right="193"/>
        <w:jc w:val="both"/>
        <w:rPr>
          <w:rFonts w:ascii="Bookman Old Style" w:hAnsi="Bookman Old Style" w:cs="Arial"/>
          <w:b/>
          <w:sz w:val="16"/>
          <w:szCs w:val="20"/>
        </w:rPr>
      </w:pPr>
      <w:r w:rsidRPr="00596A28">
        <w:rPr>
          <w:rFonts w:ascii="Bookman Old Style" w:hAnsi="Bookman Old Style" w:cs="Arial"/>
          <w:b/>
          <w:sz w:val="16"/>
          <w:szCs w:val="20"/>
        </w:rPr>
        <w:lastRenderedPageBreak/>
        <w:t>ANEXO 15</w:t>
      </w:r>
    </w:p>
    <w:p w14:paraId="6DB37C2F" w14:textId="77777777" w:rsidR="0052202F" w:rsidRPr="00596A28" w:rsidRDefault="0052202F" w:rsidP="003F49C5">
      <w:pPr>
        <w:spacing w:after="0"/>
        <w:ind w:right="193"/>
        <w:jc w:val="both"/>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3F49C5">
      <w:pPr>
        <w:spacing w:after="0"/>
        <w:ind w:left="709" w:right="193"/>
        <w:jc w:val="both"/>
        <w:rPr>
          <w:rFonts w:ascii="Bookman Old Style" w:hAnsi="Bookman Old Style" w:cs="Arial"/>
          <w:b/>
          <w:sz w:val="18"/>
          <w:szCs w:val="20"/>
          <w:lang w:val="es-ES_tradnl"/>
        </w:rPr>
      </w:pPr>
    </w:p>
    <w:p w14:paraId="11D3437B" w14:textId="77777777" w:rsidR="0052202F" w:rsidRPr="00596A28" w:rsidRDefault="0052202F" w:rsidP="003F49C5">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3F49C5">
      <w:pPr>
        <w:tabs>
          <w:tab w:val="left" w:pos="0"/>
        </w:tabs>
        <w:spacing w:after="0"/>
        <w:ind w:right="193"/>
        <w:jc w:val="both"/>
        <w:rPr>
          <w:rFonts w:ascii="Bookman Old Style" w:hAnsi="Bookman Old Style" w:cs="Arial"/>
          <w:b/>
          <w:sz w:val="16"/>
          <w:szCs w:val="20"/>
        </w:rPr>
      </w:pPr>
    </w:p>
    <w:p w14:paraId="07801A2F" w14:textId="77777777" w:rsidR="0052202F" w:rsidRPr="00596A28" w:rsidRDefault="0052202F" w:rsidP="003F49C5">
      <w:pPr>
        <w:pStyle w:val="Sinespaciado"/>
        <w:jc w:val="both"/>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3F49C5">
      <w:pPr>
        <w:pStyle w:val="Sinespaciado"/>
        <w:jc w:val="both"/>
        <w:rPr>
          <w:rFonts w:ascii="Bookman Old Style" w:hAnsi="Bookman Old Style"/>
          <w:b/>
          <w:sz w:val="16"/>
          <w:szCs w:val="20"/>
        </w:rPr>
      </w:pPr>
      <w:r w:rsidRPr="00596A28">
        <w:rPr>
          <w:rFonts w:ascii="Bookman Old Style" w:hAnsi="Bookman Old Style"/>
          <w:b/>
          <w:sz w:val="16"/>
          <w:szCs w:val="20"/>
        </w:rPr>
        <w:t>LICITACIÓN PÚBLICA N°_______________</w:t>
      </w:r>
    </w:p>
    <w:p w14:paraId="3D061A5C" w14:textId="77777777" w:rsidR="0052202F" w:rsidRPr="00596A28" w:rsidRDefault="0052202F" w:rsidP="003F49C5">
      <w:pPr>
        <w:pStyle w:val="Sinespaciado"/>
        <w:jc w:val="both"/>
        <w:rPr>
          <w:rFonts w:ascii="Bookman Old Style" w:hAnsi="Bookman Old Style"/>
          <w:b/>
          <w:sz w:val="16"/>
          <w:szCs w:val="20"/>
        </w:rPr>
      </w:pPr>
    </w:p>
    <w:p w14:paraId="2E2E115E" w14:textId="77777777" w:rsidR="0052202F" w:rsidRPr="00596A28" w:rsidRDefault="0052202F" w:rsidP="003F49C5">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3F49C5">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3F49C5">
      <w:pPr>
        <w:pStyle w:val="Textodeglobo2"/>
        <w:ind w:left="709" w:right="193"/>
        <w:jc w:val="both"/>
        <w:rPr>
          <w:rFonts w:ascii="Bookman Old Style" w:hAnsi="Bookman Old Style" w:cs="Arial"/>
          <w:i/>
          <w:szCs w:val="20"/>
        </w:rPr>
      </w:pPr>
    </w:p>
    <w:p w14:paraId="3C68B35E" w14:textId="77777777" w:rsidR="0052202F" w:rsidRPr="00596A28" w:rsidRDefault="00DF1D73" w:rsidP="003F49C5">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3F49C5">
      <w:pPr>
        <w:spacing w:after="0"/>
        <w:ind w:left="709" w:right="193"/>
        <w:jc w:val="both"/>
        <w:rPr>
          <w:rFonts w:ascii="Bookman Old Style" w:hAnsi="Bookman Old Style" w:cs="Arial"/>
          <w:sz w:val="16"/>
          <w:szCs w:val="20"/>
        </w:rPr>
      </w:pPr>
    </w:p>
    <w:p w14:paraId="376740E6" w14:textId="77777777" w:rsidR="00072F33" w:rsidRPr="00596A28" w:rsidRDefault="00072F33" w:rsidP="003F49C5">
      <w:pPr>
        <w:spacing w:after="0"/>
        <w:ind w:right="193"/>
        <w:jc w:val="both"/>
        <w:rPr>
          <w:rFonts w:ascii="Bookman Old Style" w:hAnsi="Bookman Old Style" w:cs="Arial"/>
          <w:sz w:val="16"/>
          <w:szCs w:val="20"/>
        </w:rPr>
      </w:pPr>
      <w:r w:rsidRPr="00596A28">
        <w:rPr>
          <w:rFonts w:ascii="Bookman Old Style" w:hAnsi="Bookman Old Style" w:cs="Arial"/>
          <w:sz w:val="16"/>
          <w:szCs w:val="20"/>
        </w:rPr>
        <w:t>Nombre del licitante:___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3F49C5">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3F49C5">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3F49C5">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3F49C5">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3F49C5">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3F49C5">
      <w:pPr>
        <w:spacing w:after="0"/>
        <w:ind w:left="709" w:right="193"/>
        <w:jc w:val="both"/>
        <w:rPr>
          <w:rFonts w:ascii="Bookman Old Style" w:hAnsi="Bookman Old Style" w:cs="Arial"/>
          <w:sz w:val="16"/>
          <w:szCs w:val="20"/>
        </w:rPr>
      </w:pPr>
    </w:p>
    <w:p w14:paraId="75D0FF33" w14:textId="77777777" w:rsidR="0052202F" w:rsidRPr="00596A28" w:rsidRDefault="0052202F" w:rsidP="003F49C5">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3F49C5">
      <w:pPr>
        <w:spacing w:after="0"/>
        <w:ind w:left="709" w:right="193"/>
        <w:jc w:val="both"/>
        <w:rPr>
          <w:rFonts w:ascii="Bookman Old Style" w:hAnsi="Bookman Old Style" w:cs="Arial"/>
          <w:sz w:val="16"/>
          <w:szCs w:val="20"/>
        </w:rPr>
      </w:pPr>
    </w:p>
    <w:p w14:paraId="0C5C50B9" w14:textId="77777777" w:rsidR="007B6471" w:rsidRPr="00596A28" w:rsidRDefault="0052202F" w:rsidP="003F49C5">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3F49C5">
      <w:pPr>
        <w:pStyle w:val="Sinespaciado"/>
        <w:jc w:val="both"/>
        <w:rPr>
          <w:rFonts w:ascii="Bookman Old Style" w:hAnsi="Bookman Old Style"/>
          <w:b/>
          <w:sz w:val="16"/>
          <w:szCs w:val="20"/>
        </w:rPr>
      </w:pPr>
    </w:p>
    <w:p w14:paraId="06CA7BD5" w14:textId="77777777" w:rsidR="00072F33" w:rsidRPr="00596A28" w:rsidRDefault="00072F33" w:rsidP="003F49C5">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3F49C5">
      <w:pPr>
        <w:pStyle w:val="Sinespaciado"/>
        <w:jc w:val="both"/>
        <w:rPr>
          <w:rFonts w:ascii="Bookman Old Style" w:hAnsi="Bookman Old Style"/>
          <w:b/>
          <w:sz w:val="16"/>
          <w:szCs w:val="20"/>
        </w:rPr>
      </w:pPr>
    </w:p>
    <w:p w14:paraId="31DCCE01" w14:textId="77777777" w:rsidR="00072F33" w:rsidRPr="00596A28" w:rsidRDefault="00072F33" w:rsidP="003F49C5">
      <w:pPr>
        <w:pStyle w:val="Sinespaciado"/>
        <w:jc w:val="both"/>
        <w:rPr>
          <w:rFonts w:ascii="Bookman Old Style" w:hAnsi="Bookman Old Style"/>
          <w:b/>
          <w:sz w:val="16"/>
          <w:szCs w:val="20"/>
        </w:rPr>
      </w:pPr>
    </w:p>
    <w:p w14:paraId="7ED7DCCB" w14:textId="77777777" w:rsidR="0052202F" w:rsidRPr="00596A28" w:rsidRDefault="0052202F" w:rsidP="003F49C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3F49C5">
      <w:pPr>
        <w:spacing w:after="0"/>
        <w:ind w:left="709" w:right="193"/>
        <w:jc w:val="both"/>
        <w:rPr>
          <w:rFonts w:ascii="Bookman Old Style" w:hAnsi="Bookman Old Style" w:cs="Arial"/>
          <w:sz w:val="16"/>
          <w:szCs w:val="20"/>
        </w:rPr>
      </w:pPr>
    </w:p>
    <w:p w14:paraId="0370863C" w14:textId="77777777" w:rsidR="00DA09BF" w:rsidRPr="00596A28" w:rsidRDefault="00DA09BF" w:rsidP="003F49C5">
      <w:pPr>
        <w:spacing w:after="0"/>
        <w:ind w:left="709" w:right="193"/>
        <w:jc w:val="both"/>
        <w:rPr>
          <w:rFonts w:ascii="Bookman Old Style" w:hAnsi="Bookman Old Style" w:cs="Arial"/>
          <w:sz w:val="16"/>
          <w:szCs w:val="20"/>
        </w:rPr>
      </w:pPr>
    </w:p>
    <w:p w14:paraId="0EDA5C34" w14:textId="77777777" w:rsidR="00DA09BF" w:rsidRPr="00596A28" w:rsidRDefault="00DA09BF" w:rsidP="003F49C5">
      <w:pPr>
        <w:spacing w:after="0"/>
        <w:ind w:left="709" w:right="193"/>
        <w:jc w:val="both"/>
        <w:rPr>
          <w:rFonts w:ascii="Bookman Old Style" w:hAnsi="Bookman Old Style" w:cs="Arial"/>
          <w:sz w:val="16"/>
          <w:szCs w:val="20"/>
        </w:rPr>
      </w:pPr>
    </w:p>
    <w:p w14:paraId="6A0FF767" w14:textId="77777777" w:rsidR="0052202F" w:rsidRPr="00596A28" w:rsidRDefault="0052202F" w:rsidP="003F49C5">
      <w:pPr>
        <w:pStyle w:val="Sinespaciado"/>
        <w:jc w:val="both"/>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3F49C5">
      <w:pPr>
        <w:pStyle w:val="Sinespaciado"/>
        <w:jc w:val="both"/>
        <w:rPr>
          <w:rFonts w:ascii="Bookman Old Style" w:hAnsi="Bookman Old Style"/>
          <w:b/>
          <w:sz w:val="16"/>
          <w:szCs w:val="20"/>
        </w:rPr>
      </w:pPr>
    </w:p>
    <w:p w14:paraId="0258EFA8" w14:textId="77777777" w:rsidR="00DA09BF" w:rsidRPr="00596A28" w:rsidRDefault="00DA09BF" w:rsidP="003F49C5">
      <w:pPr>
        <w:pStyle w:val="Sinespaciado"/>
        <w:jc w:val="both"/>
        <w:rPr>
          <w:rFonts w:ascii="Bookman Old Style" w:hAnsi="Bookman Old Style"/>
          <w:b/>
          <w:sz w:val="16"/>
          <w:szCs w:val="20"/>
        </w:rPr>
      </w:pPr>
    </w:p>
    <w:p w14:paraId="28EEC2B8" w14:textId="77777777" w:rsidR="00DA09BF" w:rsidRPr="00596A28" w:rsidRDefault="00DA09BF" w:rsidP="003F49C5">
      <w:pPr>
        <w:pStyle w:val="Sinespaciado"/>
        <w:jc w:val="both"/>
        <w:rPr>
          <w:rFonts w:ascii="Bookman Old Style" w:hAnsi="Bookman Old Style"/>
          <w:b/>
          <w:sz w:val="16"/>
          <w:szCs w:val="20"/>
        </w:rPr>
      </w:pPr>
    </w:p>
    <w:p w14:paraId="6AB0E524" w14:textId="77777777" w:rsidR="0052202F" w:rsidRPr="00596A28" w:rsidRDefault="0052202F" w:rsidP="003F49C5">
      <w:pPr>
        <w:pStyle w:val="Sinespaciado"/>
        <w:jc w:val="both"/>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3F49C5">
      <w:pPr>
        <w:pStyle w:val="Sinespaciado"/>
        <w:jc w:val="both"/>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3F49C5">
      <w:pPr>
        <w:pStyle w:val="Sinespaciado"/>
        <w:jc w:val="both"/>
        <w:rPr>
          <w:rFonts w:ascii="Bookman Old Style" w:hAnsi="Bookman Old Style"/>
          <w:sz w:val="18"/>
          <w:szCs w:val="20"/>
        </w:rPr>
      </w:pPr>
    </w:p>
    <w:p w14:paraId="340B7C5D" w14:textId="77777777" w:rsidR="009D05AB" w:rsidRDefault="009D05AB" w:rsidP="003F49C5">
      <w:pPr>
        <w:pStyle w:val="Sinespaciado"/>
        <w:jc w:val="both"/>
        <w:rPr>
          <w:rFonts w:ascii="Bookman Old Style" w:hAnsi="Bookman Old Style"/>
          <w:sz w:val="16"/>
          <w:szCs w:val="20"/>
        </w:rPr>
      </w:pPr>
    </w:p>
    <w:p w14:paraId="37AED434" w14:textId="77777777" w:rsidR="00596A28" w:rsidRDefault="00596A28" w:rsidP="003F49C5">
      <w:pPr>
        <w:pStyle w:val="Sinespaciado"/>
        <w:jc w:val="both"/>
        <w:rPr>
          <w:rFonts w:ascii="Bookman Old Style" w:hAnsi="Bookman Old Style"/>
          <w:sz w:val="16"/>
          <w:szCs w:val="20"/>
        </w:rPr>
      </w:pPr>
    </w:p>
    <w:p w14:paraId="490F8F41" w14:textId="77777777" w:rsidR="00596A28" w:rsidRDefault="00596A28" w:rsidP="003F49C5">
      <w:pPr>
        <w:pStyle w:val="Sinespaciado"/>
        <w:jc w:val="both"/>
        <w:rPr>
          <w:rFonts w:ascii="Bookman Old Style" w:hAnsi="Bookman Old Style"/>
          <w:sz w:val="16"/>
          <w:szCs w:val="20"/>
        </w:rPr>
      </w:pPr>
    </w:p>
    <w:p w14:paraId="74F78B93" w14:textId="7C2EE597" w:rsidR="00596A28" w:rsidRDefault="00596A28" w:rsidP="003F49C5">
      <w:pPr>
        <w:pStyle w:val="Sinespaciado"/>
        <w:jc w:val="both"/>
        <w:rPr>
          <w:rFonts w:ascii="Bookman Old Style" w:hAnsi="Bookman Old Style"/>
          <w:sz w:val="16"/>
          <w:szCs w:val="20"/>
        </w:rPr>
      </w:pPr>
    </w:p>
    <w:p w14:paraId="2E2AD728" w14:textId="3C8CD267" w:rsidR="00E5115B" w:rsidRDefault="00E5115B" w:rsidP="003F49C5">
      <w:pPr>
        <w:pStyle w:val="Sinespaciado"/>
        <w:jc w:val="both"/>
        <w:rPr>
          <w:rFonts w:ascii="Bookman Old Style" w:hAnsi="Bookman Old Style"/>
          <w:sz w:val="16"/>
          <w:szCs w:val="20"/>
        </w:rPr>
      </w:pPr>
    </w:p>
    <w:p w14:paraId="01708E17" w14:textId="5607C592" w:rsidR="00E5115B" w:rsidRDefault="00E5115B" w:rsidP="003F49C5">
      <w:pPr>
        <w:pStyle w:val="Sinespaciado"/>
        <w:jc w:val="both"/>
        <w:rPr>
          <w:rFonts w:ascii="Bookman Old Style" w:hAnsi="Bookman Old Style"/>
          <w:sz w:val="16"/>
          <w:szCs w:val="20"/>
        </w:rPr>
      </w:pPr>
    </w:p>
    <w:p w14:paraId="03335B3E" w14:textId="6440195C" w:rsidR="00E5115B" w:rsidRDefault="00E5115B" w:rsidP="003F49C5">
      <w:pPr>
        <w:pStyle w:val="Sinespaciado"/>
        <w:jc w:val="both"/>
        <w:rPr>
          <w:rFonts w:ascii="Bookman Old Style" w:hAnsi="Bookman Old Style"/>
          <w:sz w:val="16"/>
          <w:szCs w:val="20"/>
        </w:rPr>
      </w:pPr>
    </w:p>
    <w:p w14:paraId="0A19D557" w14:textId="1C1A18D7" w:rsidR="00E5115B" w:rsidRDefault="00E5115B" w:rsidP="003F49C5">
      <w:pPr>
        <w:pStyle w:val="Sinespaciado"/>
        <w:jc w:val="both"/>
        <w:rPr>
          <w:rFonts w:ascii="Bookman Old Style" w:hAnsi="Bookman Old Style"/>
          <w:sz w:val="16"/>
          <w:szCs w:val="20"/>
        </w:rPr>
      </w:pPr>
    </w:p>
    <w:p w14:paraId="3037A65B" w14:textId="77777777" w:rsidR="00E5115B" w:rsidRDefault="00E5115B" w:rsidP="003F49C5">
      <w:pPr>
        <w:pStyle w:val="Sinespaciado"/>
        <w:jc w:val="both"/>
        <w:rPr>
          <w:rFonts w:ascii="Bookman Old Style" w:hAnsi="Bookman Old Style"/>
          <w:sz w:val="16"/>
          <w:szCs w:val="20"/>
        </w:rPr>
      </w:pPr>
    </w:p>
    <w:p w14:paraId="57B273DF" w14:textId="77777777" w:rsidR="00596A28" w:rsidRDefault="00596A28" w:rsidP="003F49C5">
      <w:pPr>
        <w:pStyle w:val="Sinespaciado"/>
        <w:jc w:val="both"/>
        <w:rPr>
          <w:rFonts w:ascii="Bookman Old Style" w:hAnsi="Bookman Old Style"/>
          <w:sz w:val="16"/>
          <w:szCs w:val="20"/>
        </w:rPr>
      </w:pPr>
    </w:p>
    <w:p w14:paraId="74141A62" w14:textId="77777777" w:rsidR="00596A28" w:rsidRPr="00596A28" w:rsidRDefault="00596A28" w:rsidP="003F49C5">
      <w:pPr>
        <w:pStyle w:val="Sinespaciado"/>
        <w:jc w:val="both"/>
        <w:rPr>
          <w:rFonts w:ascii="Bookman Old Style" w:hAnsi="Bookman Old Style"/>
          <w:sz w:val="16"/>
          <w:szCs w:val="20"/>
        </w:rPr>
      </w:pPr>
    </w:p>
    <w:p w14:paraId="424522C7" w14:textId="77777777" w:rsidR="009D05AB" w:rsidRPr="00596A28" w:rsidRDefault="009D05AB" w:rsidP="003F49C5">
      <w:pPr>
        <w:spacing w:after="0"/>
        <w:ind w:right="193"/>
        <w:jc w:val="both"/>
        <w:rPr>
          <w:rFonts w:ascii="Bookman Old Style" w:hAnsi="Bookman Old Style" w:cs="Arial"/>
          <w:b/>
          <w:sz w:val="16"/>
          <w:szCs w:val="20"/>
        </w:rPr>
      </w:pPr>
      <w:r w:rsidRPr="00596A28">
        <w:rPr>
          <w:rFonts w:ascii="Bookman Old Style" w:hAnsi="Bookman Old Style" w:cs="Arial"/>
          <w:b/>
          <w:sz w:val="16"/>
          <w:szCs w:val="20"/>
        </w:rPr>
        <w:lastRenderedPageBreak/>
        <w:t>ANEXO 15</w:t>
      </w:r>
    </w:p>
    <w:p w14:paraId="71540BD3" w14:textId="77777777" w:rsidR="009D05AB" w:rsidRPr="00596A28" w:rsidRDefault="009D05AB" w:rsidP="003F49C5">
      <w:pPr>
        <w:spacing w:after="0"/>
        <w:ind w:right="193"/>
        <w:jc w:val="both"/>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3F49C5">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3F49C5">
      <w:pPr>
        <w:tabs>
          <w:tab w:val="left" w:pos="0"/>
        </w:tabs>
        <w:spacing w:after="0"/>
        <w:ind w:right="193"/>
        <w:jc w:val="both"/>
        <w:rPr>
          <w:rFonts w:ascii="Bookman Old Style" w:hAnsi="Bookman Old Style" w:cs="Arial"/>
          <w:b/>
          <w:sz w:val="16"/>
          <w:szCs w:val="20"/>
        </w:rPr>
      </w:pPr>
    </w:p>
    <w:p w14:paraId="524F796A" w14:textId="77777777" w:rsidR="009D05AB" w:rsidRPr="00596A28" w:rsidRDefault="009D05AB" w:rsidP="003F49C5">
      <w:pPr>
        <w:pStyle w:val="Sinespaciado"/>
        <w:jc w:val="both"/>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3F49C5">
      <w:pPr>
        <w:pStyle w:val="Sinespaciado"/>
        <w:jc w:val="both"/>
        <w:rPr>
          <w:rFonts w:ascii="Bookman Old Style" w:hAnsi="Bookman Old Style"/>
          <w:b/>
          <w:sz w:val="16"/>
          <w:szCs w:val="20"/>
        </w:rPr>
      </w:pPr>
      <w:r w:rsidRPr="00596A28">
        <w:rPr>
          <w:rFonts w:ascii="Bookman Old Style" w:hAnsi="Bookman Old Style"/>
          <w:b/>
          <w:sz w:val="16"/>
          <w:szCs w:val="20"/>
        </w:rPr>
        <w:t>LICITACIÓN PÚBLICA N°_______________</w:t>
      </w:r>
    </w:p>
    <w:p w14:paraId="4EB717C7" w14:textId="77777777" w:rsidR="009D05AB" w:rsidRPr="00596A28" w:rsidRDefault="009D05AB" w:rsidP="003F49C5">
      <w:pPr>
        <w:pStyle w:val="Sinespaciado"/>
        <w:jc w:val="both"/>
        <w:rPr>
          <w:rFonts w:ascii="Bookman Old Style" w:hAnsi="Bookman Old Style"/>
          <w:b/>
          <w:sz w:val="16"/>
          <w:szCs w:val="20"/>
        </w:rPr>
      </w:pPr>
    </w:p>
    <w:p w14:paraId="6117FC0A" w14:textId="77777777" w:rsidR="009D05AB" w:rsidRPr="00596A28" w:rsidRDefault="009D05AB" w:rsidP="003F49C5">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3F49C5">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3F49C5">
      <w:pPr>
        <w:pStyle w:val="Textodeglobo2"/>
        <w:ind w:left="709" w:right="193"/>
        <w:jc w:val="both"/>
        <w:rPr>
          <w:rFonts w:ascii="Bookman Old Style" w:hAnsi="Bookman Old Style" w:cs="Arial"/>
          <w:i/>
          <w:szCs w:val="20"/>
        </w:rPr>
      </w:pPr>
    </w:p>
    <w:p w14:paraId="121F9155" w14:textId="77777777" w:rsidR="009D05AB" w:rsidRPr="00596A28" w:rsidRDefault="009D05AB" w:rsidP="003F49C5">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3F49C5">
      <w:pPr>
        <w:spacing w:after="0"/>
        <w:ind w:left="709" w:right="193"/>
        <w:jc w:val="both"/>
        <w:rPr>
          <w:rFonts w:ascii="Bookman Old Style" w:hAnsi="Bookman Old Style" w:cs="Arial"/>
          <w:sz w:val="16"/>
          <w:szCs w:val="20"/>
        </w:rPr>
      </w:pPr>
    </w:p>
    <w:p w14:paraId="741B4337" w14:textId="77777777" w:rsidR="009D05AB" w:rsidRPr="00596A28" w:rsidRDefault="009D05AB" w:rsidP="003F49C5">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3F49C5">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3F49C5">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3F49C5">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3F49C5">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3F49C5">
      <w:pPr>
        <w:spacing w:after="0"/>
        <w:ind w:left="709" w:right="193"/>
        <w:jc w:val="both"/>
        <w:rPr>
          <w:rFonts w:ascii="Bookman Old Style" w:hAnsi="Bookman Old Style" w:cs="Arial"/>
          <w:sz w:val="16"/>
          <w:szCs w:val="20"/>
        </w:rPr>
      </w:pPr>
    </w:p>
    <w:p w14:paraId="4733D2D8" w14:textId="77777777" w:rsidR="009D05AB" w:rsidRPr="00596A28" w:rsidRDefault="009D05AB" w:rsidP="003F49C5">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3F49C5">
      <w:pPr>
        <w:spacing w:after="0"/>
        <w:ind w:left="709" w:right="193"/>
        <w:jc w:val="both"/>
        <w:rPr>
          <w:rFonts w:ascii="Bookman Old Style" w:hAnsi="Bookman Old Style" w:cs="Arial"/>
          <w:sz w:val="16"/>
          <w:szCs w:val="20"/>
        </w:rPr>
      </w:pPr>
    </w:p>
    <w:p w14:paraId="0A2AEFE2" w14:textId="77777777" w:rsidR="009D05AB" w:rsidRPr="00596A28" w:rsidRDefault="009D05AB" w:rsidP="003F49C5">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3F49C5">
      <w:pPr>
        <w:spacing w:after="0"/>
        <w:ind w:left="709" w:right="193"/>
        <w:jc w:val="both"/>
        <w:rPr>
          <w:rFonts w:ascii="Bookman Old Style" w:hAnsi="Bookman Old Style" w:cs="Arial"/>
          <w:sz w:val="16"/>
          <w:szCs w:val="20"/>
        </w:rPr>
      </w:pPr>
    </w:p>
    <w:p w14:paraId="61974C23" w14:textId="77777777" w:rsidR="009D05AB" w:rsidRPr="00596A28" w:rsidRDefault="009D05AB" w:rsidP="003F49C5">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3F49C5">
      <w:pPr>
        <w:spacing w:after="0"/>
        <w:ind w:left="709" w:right="193"/>
        <w:jc w:val="both"/>
        <w:rPr>
          <w:rFonts w:ascii="Bookman Old Style" w:hAnsi="Bookman Old Style" w:cs="Arial"/>
          <w:sz w:val="16"/>
          <w:szCs w:val="20"/>
        </w:rPr>
      </w:pPr>
    </w:p>
    <w:p w14:paraId="2A13FBC4" w14:textId="77777777" w:rsidR="009D05AB" w:rsidRPr="00596A28" w:rsidRDefault="00D40BD9" w:rsidP="003F49C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3F49C5">
      <w:pPr>
        <w:spacing w:after="0"/>
        <w:ind w:left="709" w:right="193"/>
        <w:jc w:val="both"/>
        <w:rPr>
          <w:rFonts w:ascii="Bookman Old Style" w:hAnsi="Bookman Old Style" w:cs="Arial"/>
          <w:sz w:val="16"/>
          <w:szCs w:val="20"/>
        </w:rPr>
      </w:pPr>
    </w:p>
    <w:p w14:paraId="480ED6E4" w14:textId="77777777" w:rsidR="009D05AB" w:rsidRPr="00596A28" w:rsidRDefault="009D05AB" w:rsidP="003F49C5">
      <w:pPr>
        <w:pStyle w:val="Sinespaciado"/>
        <w:jc w:val="both"/>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Default="009D05AB" w:rsidP="003F49C5">
      <w:pPr>
        <w:pStyle w:val="Sinespaciado"/>
        <w:jc w:val="both"/>
        <w:rPr>
          <w:rFonts w:ascii="Bookman Old Style" w:hAnsi="Bookman Old Style"/>
          <w:b/>
          <w:sz w:val="16"/>
          <w:szCs w:val="20"/>
        </w:rPr>
      </w:pPr>
    </w:p>
    <w:p w14:paraId="242FD59A" w14:textId="77777777" w:rsidR="00DD4C74" w:rsidRDefault="00DD4C74" w:rsidP="003F49C5">
      <w:pPr>
        <w:pStyle w:val="Sinespaciado"/>
        <w:jc w:val="both"/>
        <w:rPr>
          <w:rFonts w:ascii="Bookman Old Style" w:hAnsi="Bookman Old Style"/>
          <w:b/>
          <w:sz w:val="16"/>
          <w:szCs w:val="20"/>
        </w:rPr>
      </w:pPr>
    </w:p>
    <w:p w14:paraId="6F3E3D52" w14:textId="77777777" w:rsidR="00DD4C74" w:rsidRDefault="00DD4C74" w:rsidP="003F49C5">
      <w:pPr>
        <w:pStyle w:val="Sinespaciado"/>
        <w:jc w:val="both"/>
        <w:rPr>
          <w:rFonts w:ascii="Bookman Old Style" w:hAnsi="Bookman Old Style"/>
          <w:b/>
          <w:sz w:val="16"/>
          <w:szCs w:val="20"/>
        </w:rPr>
      </w:pPr>
    </w:p>
    <w:p w14:paraId="00E5FA32" w14:textId="77777777" w:rsidR="00DD4C74" w:rsidRPr="00596A28" w:rsidRDefault="00DD4C74" w:rsidP="003F49C5">
      <w:pPr>
        <w:pStyle w:val="Sinespaciado"/>
        <w:jc w:val="both"/>
        <w:rPr>
          <w:rFonts w:ascii="Bookman Old Style" w:hAnsi="Bookman Old Style"/>
          <w:b/>
          <w:sz w:val="16"/>
          <w:szCs w:val="20"/>
        </w:rPr>
      </w:pPr>
    </w:p>
    <w:p w14:paraId="26A5153C" w14:textId="77777777" w:rsidR="009D05AB" w:rsidRPr="00596A28" w:rsidRDefault="009D05AB" w:rsidP="003F49C5">
      <w:pPr>
        <w:pStyle w:val="Sinespaciado"/>
        <w:jc w:val="both"/>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3F49C5">
      <w:pPr>
        <w:pStyle w:val="Sinespaciado"/>
        <w:jc w:val="both"/>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3F49C5">
      <w:pPr>
        <w:pStyle w:val="Sinespaciado"/>
        <w:jc w:val="both"/>
        <w:rPr>
          <w:rFonts w:ascii="Bookman Old Style" w:hAnsi="Bookman Old Style"/>
          <w:b/>
          <w:sz w:val="16"/>
          <w:szCs w:val="20"/>
        </w:rPr>
      </w:pPr>
    </w:p>
    <w:p w14:paraId="48C50942" w14:textId="77777777" w:rsidR="001A018D" w:rsidRDefault="001A018D" w:rsidP="003F49C5">
      <w:pPr>
        <w:pStyle w:val="Sinespaciado"/>
        <w:jc w:val="both"/>
        <w:rPr>
          <w:rFonts w:ascii="Bookman Old Style" w:hAnsi="Bookman Old Style"/>
          <w:b/>
          <w:sz w:val="16"/>
          <w:szCs w:val="20"/>
        </w:rPr>
      </w:pPr>
    </w:p>
    <w:p w14:paraId="4A00FD58" w14:textId="77777777" w:rsidR="00596A28" w:rsidRDefault="00596A28" w:rsidP="003F49C5">
      <w:pPr>
        <w:pStyle w:val="Sinespaciado"/>
        <w:jc w:val="both"/>
        <w:rPr>
          <w:rFonts w:ascii="Bookman Old Style" w:hAnsi="Bookman Old Style"/>
          <w:b/>
          <w:sz w:val="16"/>
          <w:szCs w:val="20"/>
        </w:rPr>
      </w:pPr>
    </w:p>
    <w:p w14:paraId="2304070A" w14:textId="76FA92E9" w:rsidR="00596A28" w:rsidRDefault="00596A28" w:rsidP="003F49C5">
      <w:pPr>
        <w:pStyle w:val="Sinespaciado"/>
        <w:jc w:val="both"/>
        <w:rPr>
          <w:rFonts w:ascii="Bookman Old Style" w:hAnsi="Bookman Old Style"/>
          <w:b/>
          <w:sz w:val="16"/>
          <w:szCs w:val="20"/>
        </w:rPr>
      </w:pPr>
    </w:p>
    <w:p w14:paraId="05E2D994" w14:textId="6AC1A9A7" w:rsidR="00477F32" w:rsidRDefault="00477F32" w:rsidP="003F49C5">
      <w:pPr>
        <w:pStyle w:val="Sinespaciado"/>
        <w:jc w:val="both"/>
        <w:rPr>
          <w:rFonts w:ascii="Bookman Old Style" w:hAnsi="Bookman Old Style"/>
          <w:b/>
          <w:sz w:val="16"/>
          <w:szCs w:val="20"/>
        </w:rPr>
      </w:pPr>
    </w:p>
    <w:p w14:paraId="22964FED" w14:textId="7B84EBEB" w:rsidR="00477F32" w:rsidRDefault="00477F32" w:rsidP="003F49C5">
      <w:pPr>
        <w:pStyle w:val="Sinespaciado"/>
        <w:jc w:val="both"/>
        <w:rPr>
          <w:rFonts w:ascii="Bookman Old Style" w:hAnsi="Bookman Old Style"/>
          <w:b/>
          <w:sz w:val="16"/>
          <w:szCs w:val="20"/>
        </w:rPr>
      </w:pPr>
    </w:p>
    <w:p w14:paraId="355B98BF" w14:textId="15FFB354" w:rsidR="00477F32" w:rsidRDefault="00477F32" w:rsidP="003F49C5">
      <w:pPr>
        <w:pStyle w:val="Sinespaciado"/>
        <w:jc w:val="both"/>
        <w:rPr>
          <w:rFonts w:ascii="Bookman Old Style" w:hAnsi="Bookman Old Style"/>
          <w:b/>
          <w:sz w:val="16"/>
          <w:szCs w:val="20"/>
        </w:rPr>
      </w:pPr>
    </w:p>
    <w:p w14:paraId="0D8F4C20" w14:textId="4D681A5A" w:rsidR="00477F32" w:rsidRDefault="00477F32" w:rsidP="003F49C5">
      <w:pPr>
        <w:pStyle w:val="Sinespaciado"/>
        <w:jc w:val="both"/>
        <w:rPr>
          <w:rFonts w:ascii="Bookman Old Style" w:hAnsi="Bookman Old Style"/>
          <w:b/>
          <w:sz w:val="16"/>
          <w:szCs w:val="20"/>
        </w:rPr>
      </w:pPr>
    </w:p>
    <w:p w14:paraId="3FE5B2E1" w14:textId="77777777" w:rsidR="001A018D" w:rsidRPr="00596A28" w:rsidRDefault="001A018D" w:rsidP="003F49C5">
      <w:pPr>
        <w:pStyle w:val="Sinespaciado"/>
        <w:jc w:val="both"/>
        <w:rPr>
          <w:rFonts w:ascii="Bookman Old Style" w:hAnsi="Bookman Old Style"/>
          <w:b/>
          <w:sz w:val="16"/>
          <w:szCs w:val="20"/>
        </w:rPr>
      </w:pPr>
    </w:p>
    <w:p w14:paraId="6A0C4876" w14:textId="77777777" w:rsidR="001A018D" w:rsidRPr="00596A28" w:rsidRDefault="001A018D" w:rsidP="003F49C5">
      <w:pPr>
        <w:pStyle w:val="Textonotapie"/>
        <w:spacing w:before="0" w:after="0"/>
        <w:ind w:left="709" w:right="193" w:firstLine="0"/>
        <w:rPr>
          <w:rFonts w:ascii="Bookman Old Style" w:hAnsi="Bookman Old Style" w:cs="Arial"/>
          <w:b/>
          <w:bCs/>
          <w:sz w:val="18"/>
          <w:lang w:val="es-MX"/>
        </w:rPr>
      </w:pPr>
      <w:r w:rsidRPr="00596A28">
        <w:rPr>
          <w:rFonts w:ascii="Bookman Old Style" w:hAnsi="Bookman Old Style" w:cs="Arial"/>
          <w:b/>
          <w:bCs/>
          <w:sz w:val="18"/>
          <w:lang w:val="es-MX"/>
        </w:rPr>
        <w:lastRenderedPageBreak/>
        <w:t>ANEXO 16</w:t>
      </w:r>
    </w:p>
    <w:p w14:paraId="7444D831" w14:textId="77777777" w:rsidR="001A018D" w:rsidRPr="00596A28" w:rsidRDefault="001A018D" w:rsidP="003F49C5">
      <w:pPr>
        <w:pStyle w:val="Textonotapie"/>
        <w:spacing w:before="0" w:after="0"/>
        <w:ind w:left="709" w:right="193" w:firstLine="0"/>
        <w:rPr>
          <w:rFonts w:ascii="Bookman Old Style" w:hAnsi="Bookman Old Style" w:cs="Arial"/>
          <w:b/>
          <w:bCs/>
          <w:sz w:val="18"/>
          <w:lang w:val="es-MX"/>
        </w:rPr>
      </w:pPr>
    </w:p>
    <w:p w14:paraId="1026BD46" w14:textId="77777777" w:rsidR="001A018D" w:rsidRPr="00596A28" w:rsidRDefault="00D648F2" w:rsidP="003F49C5">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3F49C5">
      <w:pPr>
        <w:spacing w:after="0"/>
        <w:ind w:right="193"/>
        <w:jc w:val="both"/>
        <w:rPr>
          <w:rFonts w:ascii="Bookman Old Style" w:hAnsi="Bookman Old Style" w:cs="Arial"/>
          <w:b/>
          <w:sz w:val="18"/>
          <w:szCs w:val="20"/>
          <w:lang w:val="es-ES"/>
        </w:rPr>
      </w:pPr>
    </w:p>
    <w:p w14:paraId="30DD11DD" w14:textId="77777777" w:rsidR="001A018D" w:rsidRPr="00596A28" w:rsidRDefault="001A018D" w:rsidP="003F49C5">
      <w:pPr>
        <w:spacing w:after="0"/>
        <w:ind w:right="51"/>
        <w:jc w:val="both"/>
        <w:rPr>
          <w:rFonts w:ascii="Bookman Old Style" w:hAnsi="Bookman Old Style" w:cs="Arial"/>
          <w:b/>
          <w:sz w:val="18"/>
          <w:szCs w:val="20"/>
          <w:lang w:val="es-ES"/>
        </w:rPr>
      </w:pPr>
    </w:p>
    <w:p w14:paraId="2C032AD2" w14:textId="77777777" w:rsidR="001A018D" w:rsidRPr="00596A28" w:rsidRDefault="001A018D" w:rsidP="003F49C5">
      <w:pPr>
        <w:pStyle w:val="Sinespaciado"/>
        <w:jc w:val="both"/>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3F49C5">
      <w:pPr>
        <w:pStyle w:val="Sinespaciado"/>
        <w:jc w:val="both"/>
        <w:rPr>
          <w:rFonts w:ascii="Bookman Old Style" w:hAnsi="Bookman Old Style"/>
          <w:b/>
          <w:sz w:val="18"/>
          <w:szCs w:val="20"/>
        </w:rPr>
      </w:pPr>
      <w:r w:rsidRPr="00596A28">
        <w:rPr>
          <w:rFonts w:ascii="Bookman Old Style" w:hAnsi="Bookman Old Style"/>
          <w:b/>
          <w:sz w:val="18"/>
          <w:szCs w:val="20"/>
        </w:rPr>
        <w:t>LICITACIÓN PÚBLICA N°_______________</w:t>
      </w:r>
    </w:p>
    <w:p w14:paraId="467CC2B0" w14:textId="77777777" w:rsidR="001A018D" w:rsidRPr="00596A28" w:rsidRDefault="001A018D" w:rsidP="003F49C5">
      <w:pPr>
        <w:pStyle w:val="Sinespaciado"/>
        <w:jc w:val="both"/>
        <w:rPr>
          <w:rFonts w:ascii="Bookman Old Style" w:hAnsi="Bookman Old Style"/>
          <w:b/>
          <w:sz w:val="18"/>
          <w:szCs w:val="20"/>
        </w:rPr>
      </w:pPr>
    </w:p>
    <w:p w14:paraId="3B45C4A3" w14:textId="77777777" w:rsidR="001A018D" w:rsidRPr="00596A28" w:rsidRDefault="001A018D" w:rsidP="003F49C5">
      <w:pPr>
        <w:pStyle w:val="Sinespaciado"/>
        <w:jc w:val="both"/>
        <w:rPr>
          <w:rFonts w:ascii="Bookman Old Style" w:hAnsi="Bookman Old Style"/>
          <w:b/>
          <w:sz w:val="18"/>
          <w:szCs w:val="20"/>
        </w:rPr>
      </w:pPr>
    </w:p>
    <w:p w14:paraId="7E956DDD" w14:textId="77777777" w:rsidR="001A018D" w:rsidRPr="00596A28" w:rsidRDefault="001A018D" w:rsidP="003F49C5">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3F49C5">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3F49C5">
      <w:pPr>
        <w:spacing w:after="0"/>
        <w:ind w:left="709" w:right="193"/>
        <w:jc w:val="both"/>
        <w:rPr>
          <w:rFonts w:ascii="Bookman Old Style" w:hAnsi="Bookman Old Style" w:cs="Arial"/>
          <w:b/>
          <w:sz w:val="18"/>
          <w:szCs w:val="20"/>
        </w:rPr>
      </w:pPr>
    </w:p>
    <w:p w14:paraId="67542EED" w14:textId="77777777" w:rsidR="001A018D" w:rsidRPr="00596A28" w:rsidRDefault="001A018D" w:rsidP="003F49C5">
      <w:pPr>
        <w:spacing w:after="0"/>
        <w:ind w:right="193"/>
        <w:jc w:val="both"/>
        <w:rPr>
          <w:rFonts w:ascii="Bookman Old Style" w:hAnsi="Bookman Old Style" w:cs="Arial"/>
          <w:i/>
          <w:sz w:val="18"/>
          <w:szCs w:val="20"/>
        </w:rPr>
      </w:pPr>
    </w:p>
    <w:p w14:paraId="119F9EFA" w14:textId="77777777" w:rsidR="00D25A5B" w:rsidRDefault="00FB599D" w:rsidP="003F49C5">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3F49C5">
      <w:pPr>
        <w:spacing w:after="0"/>
        <w:ind w:right="193"/>
        <w:jc w:val="both"/>
        <w:rPr>
          <w:rFonts w:ascii="Bookman Old Style" w:hAnsi="Bookman Old Style" w:cs="Arial"/>
          <w:sz w:val="18"/>
          <w:szCs w:val="20"/>
        </w:rPr>
      </w:pPr>
    </w:p>
    <w:p w14:paraId="6911FE50" w14:textId="107538BF" w:rsidR="00435BB4" w:rsidRPr="00D855C5" w:rsidRDefault="00A82C7C" w:rsidP="003F49C5">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3F49C5">
      <w:pPr>
        <w:spacing w:after="0"/>
        <w:ind w:right="193"/>
        <w:jc w:val="both"/>
        <w:rPr>
          <w:rFonts w:ascii="Bookman Old Style" w:hAnsi="Bookman Old Style" w:cs="Arial"/>
          <w:sz w:val="18"/>
          <w:szCs w:val="20"/>
        </w:rPr>
      </w:pPr>
    </w:p>
    <w:p w14:paraId="01AB002C" w14:textId="133078A5" w:rsidR="00FB599D" w:rsidRPr="00596A28" w:rsidRDefault="00D25A5B" w:rsidP="003F49C5">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3F49C5">
      <w:pPr>
        <w:spacing w:after="0"/>
        <w:ind w:right="193"/>
        <w:jc w:val="both"/>
        <w:rPr>
          <w:rFonts w:ascii="Bookman Old Style" w:hAnsi="Bookman Old Style" w:cs="Arial"/>
          <w:b/>
          <w:bCs/>
          <w:sz w:val="18"/>
          <w:szCs w:val="20"/>
        </w:rPr>
      </w:pPr>
    </w:p>
    <w:p w14:paraId="1036F694" w14:textId="45911E71" w:rsidR="00D25A5B" w:rsidRPr="00596A28" w:rsidRDefault="00D25A5B" w:rsidP="003F49C5">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3F49C5">
      <w:pPr>
        <w:spacing w:after="0"/>
        <w:ind w:right="193"/>
        <w:jc w:val="both"/>
        <w:rPr>
          <w:rFonts w:ascii="Bookman Old Style" w:hAnsi="Bookman Old Style" w:cs="Arial"/>
          <w:sz w:val="18"/>
          <w:szCs w:val="20"/>
        </w:rPr>
      </w:pPr>
    </w:p>
    <w:p w14:paraId="5A0A7C1F" w14:textId="77777777" w:rsidR="001A018D" w:rsidRPr="00596A28" w:rsidRDefault="001A018D" w:rsidP="003F49C5">
      <w:pPr>
        <w:spacing w:after="0"/>
        <w:ind w:right="193"/>
        <w:jc w:val="both"/>
        <w:rPr>
          <w:rFonts w:ascii="Bookman Old Style" w:hAnsi="Bookman Old Style" w:cs="Arial"/>
          <w:sz w:val="18"/>
          <w:szCs w:val="20"/>
        </w:rPr>
      </w:pPr>
    </w:p>
    <w:p w14:paraId="5F4897B0" w14:textId="77777777" w:rsidR="001A018D" w:rsidRPr="00596A28" w:rsidRDefault="001A018D" w:rsidP="003F49C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7EF02063" w14:textId="77777777" w:rsidR="001A018D" w:rsidRPr="00596A28" w:rsidRDefault="001A018D" w:rsidP="003F49C5">
      <w:pPr>
        <w:spacing w:after="0"/>
        <w:ind w:right="193"/>
        <w:jc w:val="both"/>
        <w:rPr>
          <w:rFonts w:ascii="Bookman Old Style" w:hAnsi="Bookman Old Style" w:cs="Arial"/>
          <w:sz w:val="18"/>
          <w:szCs w:val="20"/>
        </w:rPr>
      </w:pPr>
    </w:p>
    <w:p w14:paraId="5D1773EB" w14:textId="77777777" w:rsidR="001A018D" w:rsidRPr="00596A28" w:rsidRDefault="001A018D" w:rsidP="003F49C5">
      <w:pPr>
        <w:spacing w:after="0"/>
        <w:ind w:right="193"/>
        <w:jc w:val="both"/>
        <w:rPr>
          <w:rFonts w:ascii="Bookman Old Style" w:hAnsi="Bookman Old Style" w:cs="Arial"/>
          <w:sz w:val="18"/>
          <w:szCs w:val="20"/>
          <w:lang w:val="es-ES"/>
        </w:rPr>
      </w:pPr>
    </w:p>
    <w:p w14:paraId="67C6E53F" w14:textId="77777777" w:rsidR="001A018D" w:rsidRPr="00596A28" w:rsidRDefault="001A018D" w:rsidP="003F49C5">
      <w:pPr>
        <w:spacing w:after="0"/>
        <w:ind w:right="193"/>
        <w:jc w:val="both"/>
        <w:rPr>
          <w:rFonts w:ascii="Bookman Old Style" w:hAnsi="Bookman Old Style" w:cs="Arial"/>
          <w:sz w:val="18"/>
          <w:szCs w:val="20"/>
          <w:lang w:val="es-ES"/>
        </w:rPr>
      </w:pPr>
    </w:p>
    <w:p w14:paraId="54558AC9" w14:textId="77777777" w:rsidR="001A018D" w:rsidRPr="00596A28" w:rsidRDefault="001A018D" w:rsidP="003F49C5">
      <w:pPr>
        <w:spacing w:after="0"/>
        <w:ind w:right="51"/>
        <w:jc w:val="both"/>
        <w:rPr>
          <w:rFonts w:ascii="Bookman Old Style" w:hAnsi="Bookman Old Style" w:cs="Arial"/>
          <w:bCs/>
          <w:sz w:val="18"/>
          <w:szCs w:val="20"/>
        </w:rPr>
      </w:pPr>
    </w:p>
    <w:p w14:paraId="70BA263F" w14:textId="77777777" w:rsidR="00FB599D" w:rsidRPr="00596A28" w:rsidRDefault="001F2706" w:rsidP="003F49C5">
      <w:pPr>
        <w:pStyle w:val="Sinespaciado"/>
        <w:jc w:val="both"/>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3F49C5">
      <w:pPr>
        <w:pStyle w:val="Sinespaciado"/>
        <w:jc w:val="both"/>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3F49C5">
      <w:pPr>
        <w:pStyle w:val="Sinespaciado"/>
        <w:jc w:val="both"/>
        <w:rPr>
          <w:rFonts w:ascii="Bookman Old Style" w:hAnsi="Bookman Old Style"/>
          <w:b/>
          <w:sz w:val="18"/>
          <w:szCs w:val="20"/>
        </w:rPr>
      </w:pPr>
    </w:p>
    <w:p w14:paraId="57750075" w14:textId="77777777" w:rsidR="001A018D" w:rsidRPr="00596A28" w:rsidRDefault="001A018D" w:rsidP="003F49C5">
      <w:pPr>
        <w:pStyle w:val="Sinespaciado"/>
        <w:jc w:val="both"/>
        <w:rPr>
          <w:rFonts w:ascii="Bookman Old Style" w:hAnsi="Bookman Old Style"/>
          <w:b/>
          <w:sz w:val="18"/>
          <w:szCs w:val="20"/>
        </w:rPr>
      </w:pPr>
    </w:p>
    <w:p w14:paraId="3E9F742D" w14:textId="77777777" w:rsidR="00FB599D" w:rsidRPr="00596A28" w:rsidRDefault="00FB599D" w:rsidP="003F49C5">
      <w:pPr>
        <w:pStyle w:val="Sinespaciado"/>
        <w:jc w:val="both"/>
        <w:rPr>
          <w:rFonts w:ascii="Bookman Old Style" w:hAnsi="Bookman Old Style"/>
          <w:b/>
          <w:sz w:val="18"/>
          <w:szCs w:val="20"/>
        </w:rPr>
      </w:pPr>
    </w:p>
    <w:p w14:paraId="0638BCDD" w14:textId="77777777" w:rsidR="001A018D" w:rsidRPr="00596A28" w:rsidRDefault="001A018D" w:rsidP="003F49C5">
      <w:pPr>
        <w:pStyle w:val="Sinespaciado"/>
        <w:jc w:val="both"/>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3F49C5">
      <w:pPr>
        <w:pStyle w:val="Sinespaciado"/>
        <w:jc w:val="both"/>
        <w:rPr>
          <w:rFonts w:ascii="Bookman Old Style" w:hAnsi="Bookman Old Style"/>
          <w:b/>
          <w:sz w:val="18"/>
          <w:szCs w:val="20"/>
        </w:rPr>
      </w:pPr>
      <w:r w:rsidRPr="00596A28">
        <w:rPr>
          <w:rFonts w:ascii="Bookman Old Style" w:hAnsi="Bookman Old Style"/>
          <w:b/>
          <w:sz w:val="18"/>
          <w:szCs w:val="20"/>
        </w:rPr>
        <w:t xml:space="preserve">NOMBRE Y FIRMA DEL </w:t>
      </w:r>
    </w:p>
    <w:p w14:paraId="38EF2A53" w14:textId="42BA5D72" w:rsidR="001A018D" w:rsidRPr="00596A28" w:rsidRDefault="007C2E58" w:rsidP="003F49C5">
      <w:pPr>
        <w:pStyle w:val="Sinespaciado"/>
        <w:jc w:val="both"/>
        <w:rPr>
          <w:rFonts w:ascii="Bookman Old Style" w:hAnsi="Bookman Old Style"/>
          <w:b/>
          <w:sz w:val="18"/>
          <w:szCs w:val="20"/>
        </w:rPr>
      </w:pPr>
      <w:r w:rsidRPr="00596A28">
        <w:rPr>
          <w:rFonts w:ascii="Bookman Old Style" w:hAnsi="Bookman Old Style"/>
          <w:b/>
          <w:sz w:val="18"/>
          <w:szCs w:val="20"/>
        </w:rPr>
        <w:t>LICITANTE O REPRESENTANTE LEGAL</w:t>
      </w:r>
    </w:p>
    <w:p w14:paraId="4A3781CD" w14:textId="77777777" w:rsidR="001A018D" w:rsidRPr="00596A28" w:rsidRDefault="001A018D" w:rsidP="003F49C5">
      <w:pPr>
        <w:pStyle w:val="Sinespaciado"/>
        <w:jc w:val="both"/>
        <w:rPr>
          <w:rFonts w:ascii="Bookman Old Style" w:hAnsi="Bookman Old Style"/>
          <w:b/>
          <w:sz w:val="16"/>
          <w:szCs w:val="20"/>
        </w:rPr>
      </w:pPr>
    </w:p>
    <w:sectPr w:rsidR="001A018D" w:rsidRPr="00596A28"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7201E" w14:textId="77777777" w:rsidR="00F36B50" w:rsidRDefault="00F36B50" w:rsidP="00E7092C">
      <w:pPr>
        <w:spacing w:after="0" w:line="240" w:lineRule="auto"/>
      </w:pPr>
      <w:r>
        <w:separator/>
      </w:r>
    </w:p>
  </w:endnote>
  <w:endnote w:type="continuationSeparator" w:id="0">
    <w:p w14:paraId="4707E36E" w14:textId="77777777" w:rsidR="00F36B50" w:rsidRDefault="00F36B50"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8186B" w14:textId="77777777" w:rsidR="00F36B50" w:rsidRDefault="00F36B50" w:rsidP="00E7092C">
      <w:pPr>
        <w:spacing w:after="0" w:line="240" w:lineRule="auto"/>
      </w:pPr>
      <w:r>
        <w:separator/>
      </w:r>
    </w:p>
  </w:footnote>
  <w:footnote w:type="continuationSeparator" w:id="0">
    <w:p w14:paraId="565394A7" w14:textId="77777777" w:rsidR="00F36B50" w:rsidRDefault="00F36B50"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F36B50" w:rsidP="009D3566">
    <w:pPr>
      <w:rPr>
        <w:lang w:val="es-ES"/>
      </w:rPr>
    </w:pPr>
    <w:r>
      <w:rPr>
        <w:noProof/>
      </w:rPr>
      <w:pict w14:anchorId="6780A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C946A3B"/>
    <w:multiLevelType w:val="hybridMultilevel"/>
    <w:tmpl w:val="349CBF50"/>
    <w:lvl w:ilvl="0" w:tplc="9C946FDE">
      <w:start w:val="1"/>
      <w:numFmt w:val="decimal"/>
      <w:lvlText w:val="%1)"/>
      <w:lvlJc w:val="left"/>
      <w:pPr>
        <w:ind w:left="720" w:hanging="360"/>
      </w:pPr>
      <w:rPr>
        <w:rFonts w:eastAsia="Montserrat"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15:restartNumberingAfterBreak="0">
    <w:nsid w:val="494A6D91"/>
    <w:multiLevelType w:val="hybridMultilevel"/>
    <w:tmpl w:val="7D606792"/>
    <w:lvl w:ilvl="0" w:tplc="3724BB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A9FB779"/>
    <w:multiLevelType w:val="hybridMultilevel"/>
    <w:tmpl w:val="03DA2D54"/>
    <w:lvl w:ilvl="0" w:tplc="4802C4D8">
      <w:start w:val="1"/>
      <w:numFmt w:val="decimal"/>
      <w:lvlText w:val="%1)"/>
      <w:lvlJc w:val="left"/>
      <w:pPr>
        <w:ind w:left="720" w:hanging="360"/>
      </w:pPr>
    </w:lvl>
    <w:lvl w:ilvl="1" w:tplc="0B7838D4">
      <w:start w:val="1"/>
      <w:numFmt w:val="lowerLetter"/>
      <w:lvlText w:val="%2)"/>
      <w:lvlJc w:val="left"/>
      <w:pPr>
        <w:ind w:left="1440" w:hanging="360"/>
      </w:pPr>
    </w:lvl>
    <w:lvl w:ilvl="2" w:tplc="867CC1BA">
      <w:start w:val="1"/>
      <w:numFmt w:val="lowerRoman"/>
      <w:lvlText w:val="%3."/>
      <w:lvlJc w:val="right"/>
      <w:pPr>
        <w:ind w:left="2160" w:hanging="180"/>
      </w:pPr>
    </w:lvl>
    <w:lvl w:ilvl="3" w:tplc="A0D44C16">
      <w:start w:val="1"/>
      <w:numFmt w:val="decimal"/>
      <w:lvlText w:val="%4."/>
      <w:lvlJc w:val="left"/>
      <w:pPr>
        <w:ind w:left="2880" w:hanging="360"/>
      </w:pPr>
    </w:lvl>
    <w:lvl w:ilvl="4" w:tplc="4C4C71EA">
      <w:start w:val="1"/>
      <w:numFmt w:val="lowerLetter"/>
      <w:lvlText w:val="%5."/>
      <w:lvlJc w:val="left"/>
      <w:pPr>
        <w:ind w:left="3600" w:hanging="360"/>
      </w:pPr>
    </w:lvl>
    <w:lvl w:ilvl="5" w:tplc="A8483DEA">
      <w:start w:val="1"/>
      <w:numFmt w:val="lowerRoman"/>
      <w:lvlText w:val="%6."/>
      <w:lvlJc w:val="right"/>
      <w:pPr>
        <w:ind w:left="4320" w:hanging="180"/>
      </w:pPr>
    </w:lvl>
    <w:lvl w:ilvl="6" w:tplc="A2869EFA">
      <w:start w:val="1"/>
      <w:numFmt w:val="decimal"/>
      <w:lvlText w:val="%7."/>
      <w:lvlJc w:val="left"/>
      <w:pPr>
        <w:ind w:left="5040" w:hanging="360"/>
      </w:pPr>
    </w:lvl>
    <w:lvl w:ilvl="7" w:tplc="574A23FC">
      <w:start w:val="1"/>
      <w:numFmt w:val="lowerLetter"/>
      <w:lvlText w:val="%8."/>
      <w:lvlJc w:val="left"/>
      <w:pPr>
        <w:ind w:left="5760" w:hanging="360"/>
      </w:pPr>
    </w:lvl>
    <w:lvl w:ilvl="8" w:tplc="E694655E">
      <w:start w:val="1"/>
      <w:numFmt w:val="lowerRoman"/>
      <w:lvlText w:val="%9."/>
      <w:lvlJc w:val="right"/>
      <w:pPr>
        <w:ind w:left="6480" w:hanging="180"/>
      </w:pPr>
    </w:lvl>
  </w:abstractNum>
  <w:abstractNum w:abstractNumId="6" w15:restartNumberingAfterBreak="0">
    <w:nsid w:val="50A4671E"/>
    <w:multiLevelType w:val="hybridMultilevel"/>
    <w:tmpl w:val="6CD46796"/>
    <w:lvl w:ilvl="0" w:tplc="680E5F84">
      <w:start w:val="1"/>
      <w:numFmt w:val="lowerLetter"/>
      <w:lvlText w:val="%1)"/>
      <w:lvlJc w:val="left"/>
      <w:pPr>
        <w:ind w:left="1080" w:hanging="360"/>
      </w:pPr>
      <w:rPr>
        <w:b/>
        <w:bCs/>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5B604448"/>
    <w:multiLevelType w:val="hybridMultilevel"/>
    <w:tmpl w:val="402417A2"/>
    <w:lvl w:ilvl="0" w:tplc="9C50479A">
      <w:start w:val="1"/>
      <w:numFmt w:val="bullet"/>
      <w:lvlText w:val="-"/>
      <w:lvlJc w:val="left"/>
      <w:pPr>
        <w:ind w:left="720" w:hanging="360"/>
      </w:pPr>
      <w:rPr>
        <w:rFonts w:ascii="Arial" w:eastAsia="Montserrat" w:hAnsi="Arial" w:cs="Aria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B1C628D"/>
    <w:multiLevelType w:val="multilevel"/>
    <w:tmpl w:val="02B65F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9"/>
  </w:num>
  <w:num w:numId="5">
    <w:abstractNumId w:val="6"/>
  </w:num>
  <w:num w:numId="6">
    <w:abstractNumId w:val="8"/>
  </w:num>
  <w:num w:numId="7">
    <w:abstractNumId w:val="5"/>
  </w:num>
  <w:num w:numId="8">
    <w:abstractNumId w:val="4"/>
  </w:num>
  <w:num w:numId="9">
    <w:abstractNumId w:val="1"/>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0421"/>
    <w:rsid w:val="00001BF4"/>
    <w:rsid w:val="00002883"/>
    <w:rsid w:val="00002CC2"/>
    <w:rsid w:val="00002EBB"/>
    <w:rsid w:val="00014CEF"/>
    <w:rsid w:val="00014ECB"/>
    <w:rsid w:val="00017CB9"/>
    <w:rsid w:val="00020E3C"/>
    <w:rsid w:val="00023172"/>
    <w:rsid w:val="00023C22"/>
    <w:rsid w:val="0002420D"/>
    <w:rsid w:val="0002521F"/>
    <w:rsid w:val="00025C04"/>
    <w:rsid w:val="00031991"/>
    <w:rsid w:val="000321D5"/>
    <w:rsid w:val="0003527F"/>
    <w:rsid w:val="00035820"/>
    <w:rsid w:val="00040F8D"/>
    <w:rsid w:val="00042EF8"/>
    <w:rsid w:val="00043FF3"/>
    <w:rsid w:val="00044D44"/>
    <w:rsid w:val="00045F56"/>
    <w:rsid w:val="00046A7C"/>
    <w:rsid w:val="00051289"/>
    <w:rsid w:val="00054755"/>
    <w:rsid w:val="00055822"/>
    <w:rsid w:val="00065144"/>
    <w:rsid w:val="000654E2"/>
    <w:rsid w:val="000709D0"/>
    <w:rsid w:val="00071CE3"/>
    <w:rsid w:val="00071E4A"/>
    <w:rsid w:val="000726F9"/>
    <w:rsid w:val="00072F33"/>
    <w:rsid w:val="00073265"/>
    <w:rsid w:val="00073568"/>
    <w:rsid w:val="00077CB5"/>
    <w:rsid w:val="00082254"/>
    <w:rsid w:val="000853D2"/>
    <w:rsid w:val="00086160"/>
    <w:rsid w:val="00086BBC"/>
    <w:rsid w:val="00090C7C"/>
    <w:rsid w:val="000929D3"/>
    <w:rsid w:val="0009343F"/>
    <w:rsid w:val="00094D32"/>
    <w:rsid w:val="000A0259"/>
    <w:rsid w:val="000A1F61"/>
    <w:rsid w:val="000A23C4"/>
    <w:rsid w:val="000A3F90"/>
    <w:rsid w:val="000A6B04"/>
    <w:rsid w:val="000A6BEF"/>
    <w:rsid w:val="000B02F8"/>
    <w:rsid w:val="000B39C1"/>
    <w:rsid w:val="000B7603"/>
    <w:rsid w:val="000B795D"/>
    <w:rsid w:val="000C05E0"/>
    <w:rsid w:val="000C098E"/>
    <w:rsid w:val="000C22DD"/>
    <w:rsid w:val="000C4C8D"/>
    <w:rsid w:val="000C6F4C"/>
    <w:rsid w:val="000D0481"/>
    <w:rsid w:val="000D5A44"/>
    <w:rsid w:val="000E0B5D"/>
    <w:rsid w:val="000E1E13"/>
    <w:rsid w:val="000F72FE"/>
    <w:rsid w:val="000F7419"/>
    <w:rsid w:val="001041F3"/>
    <w:rsid w:val="00105178"/>
    <w:rsid w:val="0011396C"/>
    <w:rsid w:val="00116849"/>
    <w:rsid w:val="0012153D"/>
    <w:rsid w:val="00123F48"/>
    <w:rsid w:val="00125594"/>
    <w:rsid w:val="00125A2F"/>
    <w:rsid w:val="0013082B"/>
    <w:rsid w:val="001331D8"/>
    <w:rsid w:val="00133626"/>
    <w:rsid w:val="001416D5"/>
    <w:rsid w:val="00142689"/>
    <w:rsid w:val="0014456A"/>
    <w:rsid w:val="0014739F"/>
    <w:rsid w:val="0015174B"/>
    <w:rsid w:val="00152D5A"/>
    <w:rsid w:val="00155E61"/>
    <w:rsid w:val="001623DF"/>
    <w:rsid w:val="00166295"/>
    <w:rsid w:val="001664B8"/>
    <w:rsid w:val="00170271"/>
    <w:rsid w:val="00177C4F"/>
    <w:rsid w:val="001816B4"/>
    <w:rsid w:val="001819DB"/>
    <w:rsid w:val="001867B7"/>
    <w:rsid w:val="001873AF"/>
    <w:rsid w:val="001903DF"/>
    <w:rsid w:val="00191BB8"/>
    <w:rsid w:val="00193C6A"/>
    <w:rsid w:val="001A018D"/>
    <w:rsid w:val="001A36AB"/>
    <w:rsid w:val="001A5658"/>
    <w:rsid w:val="001B001C"/>
    <w:rsid w:val="001B04BE"/>
    <w:rsid w:val="001B231A"/>
    <w:rsid w:val="001B33E5"/>
    <w:rsid w:val="001B5BEE"/>
    <w:rsid w:val="001B7A5C"/>
    <w:rsid w:val="001C0304"/>
    <w:rsid w:val="001C6ECD"/>
    <w:rsid w:val="001C7A69"/>
    <w:rsid w:val="001D0264"/>
    <w:rsid w:val="001D0F40"/>
    <w:rsid w:val="001D42A9"/>
    <w:rsid w:val="001D4E16"/>
    <w:rsid w:val="001D525F"/>
    <w:rsid w:val="001D5463"/>
    <w:rsid w:val="001D5715"/>
    <w:rsid w:val="001D68C5"/>
    <w:rsid w:val="001D7190"/>
    <w:rsid w:val="001E08DB"/>
    <w:rsid w:val="001E11A1"/>
    <w:rsid w:val="001E19B5"/>
    <w:rsid w:val="001E21B6"/>
    <w:rsid w:val="001E2514"/>
    <w:rsid w:val="001E54F9"/>
    <w:rsid w:val="001E5B63"/>
    <w:rsid w:val="001F24D9"/>
    <w:rsid w:val="001F2706"/>
    <w:rsid w:val="001F3942"/>
    <w:rsid w:val="001F7A9A"/>
    <w:rsid w:val="00200C90"/>
    <w:rsid w:val="00202A11"/>
    <w:rsid w:val="0021129D"/>
    <w:rsid w:val="002123F0"/>
    <w:rsid w:val="0021789B"/>
    <w:rsid w:val="002216BF"/>
    <w:rsid w:val="002279C3"/>
    <w:rsid w:val="0023059E"/>
    <w:rsid w:val="0023183A"/>
    <w:rsid w:val="002328C5"/>
    <w:rsid w:val="002337EE"/>
    <w:rsid w:val="0024283B"/>
    <w:rsid w:val="00242FB8"/>
    <w:rsid w:val="0025075A"/>
    <w:rsid w:val="00252C0D"/>
    <w:rsid w:val="0025336C"/>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90063"/>
    <w:rsid w:val="00295941"/>
    <w:rsid w:val="0029640D"/>
    <w:rsid w:val="002A1998"/>
    <w:rsid w:val="002A2EDF"/>
    <w:rsid w:val="002A3396"/>
    <w:rsid w:val="002A4184"/>
    <w:rsid w:val="002A4CB4"/>
    <w:rsid w:val="002A5BC4"/>
    <w:rsid w:val="002A7AC8"/>
    <w:rsid w:val="002B0445"/>
    <w:rsid w:val="002B1F8E"/>
    <w:rsid w:val="002B3BDD"/>
    <w:rsid w:val="002B40BD"/>
    <w:rsid w:val="002B7125"/>
    <w:rsid w:val="002B7CC5"/>
    <w:rsid w:val="002C01C0"/>
    <w:rsid w:val="002C0978"/>
    <w:rsid w:val="002C220E"/>
    <w:rsid w:val="002C322D"/>
    <w:rsid w:val="002C3489"/>
    <w:rsid w:val="002D0573"/>
    <w:rsid w:val="002D21A4"/>
    <w:rsid w:val="002D4252"/>
    <w:rsid w:val="002E3B8E"/>
    <w:rsid w:val="002E41B2"/>
    <w:rsid w:val="002E41B3"/>
    <w:rsid w:val="002E6833"/>
    <w:rsid w:val="002E7F84"/>
    <w:rsid w:val="002F3891"/>
    <w:rsid w:val="002F593D"/>
    <w:rsid w:val="002F6BBC"/>
    <w:rsid w:val="002F6C63"/>
    <w:rsid w:val="002F6D57"/>
    <w:rsid w:val="002F755A"/>
    <w:rsid w:val="002F7FD6"/>
    <w:rsid w:val="00300284"/>
    <w:rsid w:val="00300544"/>
    <w:rsid w:val="00300B69"/>
    <w:rsid w:val="00302ECD"/>
    <w:rsid w:val="0030372B"/>
    <w:rsid w:val="00303848"/>
    <w:rsid w:val="003041D3"/>
    <w:rsid w:val="00311ED6"/>
    <w:rsid w:val="003120D8"/>
    <w:rsid w:val="00312E79"/>
    <w:rsid w:val="003134BE"/>
    <w:rsid w:val="00320354"/>
    <w:rsid w:val="003211AA"/>
    <w:rsid w:val="003309E1"/>
    <w:rsid w:val="003336AE"/>
    <w:rsid w:val="003417EE"/>
    <w:rsid w:val="00342CCE"/>
    <w:rsid w:val="00343B4B"/>
    <w:rsid w:val="00347DE4"/>
    <w:rsid w:val="0035032C"/>
    <w:rsid w:val="00353680"/>
    <w:rsid w:val="00354601"/>
    <w:rsid w:val="00360A01"/>
    <w:rsid w:val="00362375"/>
    <w:rsid w:val="00362A6B"/>
    <w:rsid w:val="0036324F"/>
    <w:rsid w:val="00363516"/>
    <w:rsid w:val="00366D93"/>
    <w:rsid w:val="00367B81"/>
    <w:rsid w:val="0037065A"/>
    <w:rsid w:val="00374F95"/>
    <w:rsid w:val="003773B1"/>
    <w:rsid w:val="00380E71"/>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797C"/>
    <w:rsid w:val="003B3046"/>
    <w:rsid w:val="003B7017"/>
    <w:rsid w:val="003C12C1"/>
    <w:rsid w:val="003C1C03"/>
    <w:rsid w:val="003C3101"/>
    <w:rsid w:val="003C4FCD"/>
    <w:rsid w:val="003C63DF"/>
    <w:rsid w:val="003C70FD"/>
    <w:rsid w:val="003D0E35"/>
    <w:rsid w:val="003D3EEE"/>
    <w:rsid w:val="003D54EB"/>
    <w:rsid w:val="003E571A"/>
    <w:rsid w:val="003E6107"/>
    <w:rsid w:val="003E6580"/>
    <w:rsid w:val="003E72B4"/>
    <w:rsid w:val="003E7D1E"/>
    <w:rsid w:val="003F0548"/>
    <w:rsid w:val="003F2086"/>
    <w:rsid w:val="003F39A3"/>
    <w:rsid w:val="003F49C5"/>
    <w:rsid w:val="003F68AB"/>
    <w:rsid w:val="003F6F13"/>
    <w:rsid w:val="004005F8"/>
    <w:rsid w:val="00404BAC"/>
    <w:rsid w:val="00404FA4"/>
    <w:rsid w:val="00405CF5"/>
    <w:rsid w:val="004157B6"/>
    <w:rsid w:val="00417689"/>
    <w:rsid w:val="00423615"/>
    <w:rsid w:val="00423AB8"/>
    <w:rsid w:val="004250C5"/>
    <w:rsid w:val="004314E1"/>
    <w:rsid w:val="00431912"/>
    <w:rsid w:val="00435BB4"/>
    <w:rsid w:val="004366E3"/>
    <w:rsid w:val="004460E9"/>
    <w:rsid w:val="004476A2"/>
    <w:rsid w:val="004516BF"/>
    <w:rsid w:val="00452549"/>
    <w:rsid w:val="00453B49"/>
    <w:rsid w:val="004540AF"/>
    <w:rsid w:val="00454D00"/>
    <w:rsid w:val="00456C43"/>
    <w:rsid w:val="0045722D"/>
    <w:rsid w:val="00457B4D"/>
    <w:rsid w:val="004602FC"/>
    <w:rsid w:val="00460FF7"/>
    <w:rsid w:val="00463C40"/>
    <w:rsid w:val="004641EA"/>
    <w:rsid w:val="00466839"/>
    <w:rsid w:val="004708EA"/>
    <w:rsid w:val="00474C1E"/>
    <w:rsid w:val="004756DC"/>
    <w:rsid w:val="00477F32"/>
    <w:rsid w:val="0048059A"/>
    <w:rsid w:val="00482C89"/>
    <w:rsid w:val="004832DC"/>
    <w:rsid w:val="0048578D"/>
    <w:rsid w:val="004867BD"/>
    <w:rsid w:val="0048714B"/>
    <w:rsid w:val="00490CD2"/>
    <w:rsid w:val="00496559"/>
    <w:rsid w:val="004A29DF"/>
    <w:rsid w:val="004A34AC"/>
    <w:rsid w:val="004A3939"/>
    <w:rsid w:val="004A5EDB"/>
    <w:rsid w:val="004A6ED0"/>
    <w:rsid w:val="004A701B"/>
    <w:rsid w:val="004B0694"/>
    <w:rsid w:val="004B16B2"/>
    <w:rsid w:val="004B2757"/>
    <w:rsid w:val="004B61CC"/>
    <w:rsid w:val="004C0B3D"/>
    <w:rsid w:val="004C1D34"/>
    <w:rsid w:val="004C52D1"/>
    <w:rsid w:val="004C6D9A"/>
    <w:rsid w:val="004D033E"/>
    <w:rsid w:val="004D0756"/>
    <w:rsid w:val="004D11AF"/>
    <w:rsid w:val="004D240D"/>
    <w:rsid w:val="004D537E"/>
    <w:rsid w:val="004E44A0"/>
    <w:rsid w:val="004E47FF"/>
    <w:rsid w:val="004E535B"/>
    <w:rsid w:val="004E5989"/>
    <w:rsid w:val="004E696E"/>
    <w:rsid w:val="004E712A"/>
    <w:rsid w:val="004F08D9"/>
    <w:rsid w:val="004F0A3A"/>
    <w:rsid w:val="004F1EA8"/>
    <w:rsid w:val="004F30BF"/>
    <w:rsid w:val="004F3B6B"/>
    <w:rsid w:val="004F5C46"/>
    <w:rsid w:val="004F7A70"/>
    <w:rsid w:val="004F7B1C"/>
    <w:rsid w:val="004F7E12"/>
    <w:rsid w:val="0050302F"/>
    <w:rsid w:val="005053DD"/>
    <w:rsid w:val="00512DF7"/>
    <w:rsid w:val="005137DC"/>
    <w:rsid w:val="00513925"/>
    <w:rsid w:val="00513FFB"/>
    <w:rsid w:val="00514325"/>
    <w:rsid w:val="00514A70"/>
    <w:rsid w:val="005172BF"/>
    <w:rsid w:val="0051778E"/>
    <w:rsid w:val="00517D04"/>
    <w:rsid w:val="00521391"/>
    <w:rsid w:val="005215A5"/>
    <w:rsid w:val="0052202F"/>
    <w:rsid w:val="005222FC"/>
    <w:rsid w:val="00522720"/>
    <w:rsid w:val="00524AB3"/>
    <w:rsid w:val="005302DA"/>
    <w:rsid w:val="00530E27"/>
    <w:rsid w:val="00531C20"/>
    <w:rsid w:val="00533F2B"/>
    <w:rsid w:val="0053417C"/>
    <w:rsid w:val="00535142"/>
    <w:rsid w:val="00542C33"/>
    <w:rsid w:val="00545909"/>
    <w:rsid w:val="00546188"/>
    <w:rsid w:val="00546981"/>
    <w:rsid w:val="0055282B"/>
    <w:rsid w:val="00553F07"/>
    <w:rsid w:val="00557F11"/>
    <w:rsid w:val="00563A33"/>
    <w:rsid w:val="00567483"/>
    <w:rsid w:val="005751AF"/>
    <w:rsid w:val="00575D9F"/>
    <w:rsid w:val="005835D1"/>
    <w:rsid w:val="0059092C"/>
    <w:rsid w:val="0059291E"/>
    <w:rsid w:val="00596A28"/>
    <w:rsid w:val="005B0737"/>
    <w:rsid w:val="005B0D51"/>
    <w:rsid w:val="005B25B0"/>
    <w:rsid w:val="005B2DA0"/>
    <w:rsid w:val="005B38D5"/>
    <w:rsid w:val="005B7EC1"/>
    <w:rsid w:val="005C3952"/>
    <w:rsid w:val="005C4F59"/>
    <w:rsid w:val="005D0032"/>
    <w:rsid w:val="005D11C5"/>
    <w:rsid w:val="005D1698"/>
    <w:rsid w:val="005D29B7"/>
    <w:rsid w:val="005D4BF5"/>
    <w:rsid w:val="005D5B2F"/>
    <w:rsid w:val="005E0BAC"/>
    <w:rsid w:val="005E3D69"/>
    <w:rsid w:val="005E5276"/>
    <w:rsid w:val="005E52F1"/>
    <w:rsid w:val="005E66DA"/>
    <w:rsid w:val="005E7411"/>
    <w:rsid w:val="005E7530"/>
    <w:rsid w:val="005F0527"/>
    <w:rsid w:val="005F05B1"/>
    <w:rsid w:val="005F16CF"/>
    <w:rsid w:val="005F2A3C"/>
    <w:rsid w:val="005F32E6"/>
    <w:rsid w:val="005F6A8E"/>
    <w:rsid w:val="0060192C"/>
    <w:rsid w:val="0060397C"/>
    <w:rsid w:val="006047B8"/>
    <w:rsid w:val="00607D74"/>
    <w:rsid w:val="00607E40"/>
    <w:rsid w:val="00615037"/>
    <w:rsid w:val="006175BA"/>
    <w:rsid w:val="00621BAF"/>
    <w:rsid w:val="00631F8A"/>
    <w:rsid w:val="00635BAD"/>
    <w:rsid w:val="00641157"/>
    <w:rsid w:val="00644C03"/>
    <w:rsid w:val="00653544"/>
    <w:rsid w:val="006606DE"/>
    <w:rsid w:val="00663FD3"/>
    <w:rsid w:val="006649A8"/>
    <w:rsid w:val="0066512C"/>
    <w:rsid w:val="00670DC4"/>
    <w:rsid w:val="00672D9A"/>
    <w:rsid w:val="00673AF3"/>
    <w:rsid w:val="006813AC"/>
    <w:rsid w:val="006902C2"/>
    <w:rsid w:val="006A7B88"/>
    <w:rsid w:val="006B0E5B"/>
    <w:rsid w:val="006B3940"/>
    <w:rsid w:val="006B54CD"/>
    <w:rsid w:val="006C1811"/>
    <w:rsid w:val="006C18B8"/>
    <w:rsid w:val="006C3BF2"/>
    <w:rsid w:val="006C470D"/>
    <w:rsid w:val="006C4A27"/>
    <w:rsid w:val="006D1C5B"/>
    <w:rsid w:val="006D276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038B9"/>
    <w:rsid w:val="007109A8"/>
    <w:rsid w:val="00710F84"/>
    <w:rsid w:val="00711036"/>
    <w:rsid w:val="00720E20"/>
    <w:rsid w:val="0072609D"/>
    <w:rsid w:val="0073125E"/>
    <w:rsid w:val="007317AE"/>
    <w:rsid w:val="00732AFA"/>
    <w:rsid w:val="00734072"/>
    <w:rsid w:val="007343F8"/>
    <w:rsid w:val="007403A7"/>
    <w:rsid w:val="007409E4"/>
    <w:rsid w:val="00741395"/>
    <w:rsid w:val="00742843"/>
    <w:rsid w:val="00744D4C"/>
    <w:rsid w:val="00747F43"/>
    <w:rsid w:val="007500AF"/>
    <w:rsid w:val="00750D2C"/>
    <w:rsid w:val="0075512F"/>
    <w:rsid w:val="00755263"/>
    <w:rsid w:val="00760DE6"/>
    <w:rsid w:val="007612C6"/>
    <w:rsid w:val="00761AA0"/>
    <w:rsid w:val="00766C52"/>
    <w:rsid w:val="00770225"/>
    <w:rsid w:val="007702CC"/>
    <w:rsid w:val="00770A64"/>
    <w:rsid w:val="007721B7"/>
    <w:rsid w:val="00772A9E"/>
    <w:rsid w:val="00772FAB"/>
    <w:rsid w:val="00773A12"/>
    <w:rsid w:val="0077562D"/>
    <w:rsid w:val="00780335"/>
    <w:rsid w:val="007808B6"/>
    <w:rsid w:val="00781751"/>
    <w:rsid w:val="007858A2"/>
    <w:rsid w:val="00786A1F"/>
    <w:rsid w:val="007873B0"/>
    <w:rsid w:val="00787556"/>
    <w:rsid w:val="007877DB"/>
    <w:rsid w:val="00787820"/>
    <w:rsid w:val="00790BE8"/>
    <w:rsid w:val="0079206C"/>
    <w:rsid w:val="00793487"/>
    <w:rsid w:val="00793A7B"/>
    <w:rsid w:val="00794124"/>
    <w:rsid w:val="007965CC"/>
    <w:rsid w:val="00796BB2"/>
    <w:rsid w:val="007A3336"/>
    <w:rsid w:val="007A42AF"/>
    <w:rsid w:val="007B0FC1"/>
    <w:rsid w:val="007B61C7"/>
    <w:rsid w:val="007B6471"/>
    <w:rsid w:val="007B7340"/>
    <w:rsid w:val="007C0B99"/>
    <w:rsid w:val="007C2C7D"/>
    <w:rsid w:val="007C2E58"/>
    <w:rsid w:val="007C6E72"/>
    <w:rsid w:val="007C75B1"/>
    <w:rsid w:val="007D026F"/>
    <w:rsid w:val="007D1641"/>
    <w:rsid w:val="007D2537"/>
    <w:rsid w:val="007D2C4E"/>
    <w:rsid w:val="007D39BE"/>
    <w:rsid w:val="007D6CC3"/>
    <w:rsid w:val="007E0BC6"/>
    <w:rsid w:val="007E2569"/>
    <w:rsid w:val="007E3A5E"/>
    <w:rsid w:val="007E57DC"/>
    <w:rsid w:val="007F00E9"/>
    <w:rsid w:val="007F1482"/>
    <w:rsid w:val="007F366E"/>
    <w:rsid w:val="007F4ADB"/>
    <w:rsid w:val="007F5CEA"/>
    <w:rsid w:val="007F6C9F"/>
    <w:rsid w:val="007F7A2F"/>
    <w:rsid w:val="00800DA9"/>
    <w:rsid w:val="00803995"/>
    <w:rsid w:val="00804374"/>
    <w:rsid w:val="00810A4B"/>
    <w:rsid w:val="00811848"/>
    <w:rsid w:val="00813A0C"/>
    <w:rsid w:val="00814069"/>
    <w:rsid w:val="00820526"/>
    <w:rsid w:val="00820C24"/>
    <w:rsid w:val="0082165C"/>
    <w:rsid w:val="00823945"/>
    <w:rsid w:val="00824A92"/>
    <w:rsid w:val="008251ED"/>
    <w:rsid w:val="00825FCC"/>
    <w:rsid w:val="00831293"/>
    <w:rsid w:val="0083194A"/>
    <w:rsid w:val="008336AD"/>
    <w:rsid w:val="00834E30"/>
    <w:rsid w:val="00844E17"/>
    <w:rsid w:val="0084730F"/>
    <w:rsid w:val="00847360"/>
    <w:rsid w:val="00857578"/>
    <w:rsid w:val="0086284E"/>
    <w:rsid w:val="0086442C"/>
    <w:rsid w:val="008651A2"/>
    <w:rsid w:val="008712DC"/>
    <w:rsid w:val="0087485D"/>
    <w:rsid w:val="00875A71"/>
    <w:rsid w:val="0087694B"/>
    <w:rsid w:val="00876DC2"/>
    <w:rsid w:val="00881372"/>
    <w:rsid w:val="00882259"/>
    <w:rsid w:val="00882AA6"/>
    <w:rsid w:val="00882AD2"/>
    <w:rsid w:val="008846DB"/>
    <w:rsid w:val="008872D2"/>
    <w:rsid w:val="00890D4B"/>
    <w:rsid w:val="008933E5"/>
    <w:rsid w:val="008959BA"/>
    <w:rsid w:val="008975F1"/>
    <w:rsid w:val="008A094C"/>
    <w:rsid w:val="008A2173"/>
    <w:rsid w:val="008A239B"/>
    <w:rsid w:val="008A4838"/>
    <w:rsid w:val="008A62FE"/>
    <w:rsid w:val="008B07CA"/>
    <w:rsid w:val="008B5517"/>
    <w:rsid w:val="008B6632"/>
    <w:rsid w:val="008C0180"/>
    <w:rsid w:val="008C0C5B"/>
    <w:rsid w:val="008C2807"/>
    <w:rsid w:val="008C2C49"/>
    <w:rsid w:val="008C4268"/>
    <w:rsid w:val="008C5148"/>
    <w:rsid w:val="008C5374"/>
    <w:rsid w:val="008C56F4"/>
    <w:rsid w:val="008C5776"/>
    <w:rsid w:val="008D00B1"/>
    <w:rsid w:val="008D0987"/>
    <w:rsid w:val="008D0E91"/>
    <w:rsid w:val="008D3C68"/>
    <w:rsid w:val="008D4E94"/>
    <w:rsid w:val="008D691E"/>
    <w:rsid w:val="008D6EAF"/>
    <w:rsid w:val="008E4C35"/>
    <w:rsid w:val="008E5605"/>
    <w:rsid w:val="008F6B2E"/>
    <w:rsid w:val="008F7AA4"/>
    <w:rsid w:val="00902B32"/>
    <w:rsid w:val="009043B6"/>
    <w:rsid w:val="00904FAD"/>
    <w:rsid w:val="00905B9A"/>
    <w:rsid w:val="0090741E"/>
    <w:rsid w:val="00910B1A"/>
    <w:rsid w:val="00910BD5"/>
    <w:rsid w:val="00912448"/>
    <w:rsid w:val="009125B4"/>
    <w:rsid w:val="00917A09"/>
    <w:rsid w:val="00917D21"/>
    <w:rsid w:val="009219BB"/>
    <w:rsid w:val="00925040"/>
    <w:rsid w:val="00927292"/>
    <w:rsid w:val="00930DE8"/>
    <w:rsid w:val="00932685"/>
    <w:rsid w:val="00934717"/>
    <w:rsid w:val="009438FB"/>
    <w:rsid w:val="00946276"/>
    <w:rsid w:val="009475F1"/>
    <w:rsid w:val="009600C7"/>
    <w:rsid w:val="009605CD"/>
    <w:rsid w:val="009638CD"/>
    <w:rsid w:val="0097257D"/>
    <w:rsid w:val="00974BA1"/>
    <w:rsid w:val="009750E0"/>
    <w:rsid w:val="00977AF7"/>
    <w:rsid w:val="00983DE0"/>
    <w:rsid w:val="009878A5"/>
    <w:rsid w:val="00991A7B"/>
    <w:rsid w:val="009931F2"/>
    <w:rsid w:val="00997D00"/>
    <w:rsid w:val="009A0906"/>
    <w:rsid w:val="009A1551"/>
    <w:rsid w:val="009A2BB6"/>
    <w:rsid w:val="009A2CEF"/>
    <w:rsid w:val="009A5399"/>
    <w:rsid w:val="009B0E42"/>
    <w:rsid w:val="009B271D"/>
    <w:rsid w:val="009B4356"/>
    <w:rsid w:val="009B4FBE"/>
    <w:rsid w:val="009B5AB2"/>
    <w:rsid w:val="009B6675"/>
    <w:rsid w:val="009C1F0F"/>
    <w:rsid w:val="009C2C78"/>
    <w:rsid w:val="009C41EB"/>
    <w:rsid w:val="009C458C"/>
    <w:rsid w:val="009C546E"/>
    <w:rsid w:val="009D05AB"/>
    <w:rsid w:val="009D3566"/>
    <w:rsid w:val="009D51C6"/>
    <w:rsid w:val="009E0AA2"/>
    <w:rsid w:val="009E1D73"/>
    <w:rsid w:val="009E21ED"/>
    <w:rsid w:val="009F0513"/>
    <w:rsid w:val="009F327B"/>
    <w:rsid w:val="009F588E"/>
    <w:rsid w:val="009F5897"/>
    <w:rsid w:val="00A0157B"/>
    <w:rsid w:val="00A062FB"/>
    <w:rsid w:val="00A068BF"/>
    <w:rsid w:val="00A11896"/>
    <w:rsid w:val="00A15C88"/>
    <w:rsid w:val="00A1736D"/>
    <w:rsid w:val="00A21932"/>
    <w:rsid w:val="00A239C0"/>
    <w:rsid w:val="00A30F2C"/>
    <w:rsid w:val="00A33DC2"/>
    <w:rsid w:val="00A34D2C"/>
    <w:rsid w:val="00A34E28"/>
    <w:rsid w:val="00A35186"/>
    <w:rsid w:val="00A354B2"/>
    <w:rsid w:val="00A3592F"/>
    <w:rsid w:val="00A41A7F"/>
    <w:rsid w:val="00A43027"/>
    <w:rsid w:val="00A45045"/>
    <w:rsid w:val="00A45BA3"/>
    <w:rsid w:val="00A46704"/>
    <w:rsid w:val="00A50AFD"/>
    <w:rsid w:val="00A54FA7"/>
    <w:rsid w:val="00A56B0F"/>
    <w:rsid w:val="00A620B2"/>
    <w:rsid w:val="00A67597"/>
    <w:rsid w:val="00A7281F"/>
    <w:rsid w:val="00A7399C"/>
    <w:rsid w:val="00A75299"/>
    <w:rsid w:val="00A76C42"/>
    <w:rsid w:val="00A800AA"/>
    <w:rsid w:val="00A80BF7"/>
    <w:rsid w:val="00A82C7C"/>
    <w:rsid w:val="00A83E41"/>
    <w:rsid w:val="00A86D6D"/>
    <w:rsid w:val="00A87696"/>
    <w:rsid w:val="00A87882"/>
    <w:rsid w:val="00A878FC"/>
    <w:rsid w:val="00A9397E"/>
    <w:rsid w:val="00A96210"/>
    <w:rsid w:val="00A966B8"/>
    <w:rsid w:val="00A97F80"/>
    <w:rsid w:val="00AA2100"/>
    <w:rsid w:val="00AA2BAB"/>
    <w:rsid w:val="00AA30FF"/>
    <w:rsid w:val="00AA64AB"/>
    <w:rsid w:val="00AA7E8E"/>
    <w:rsid w:val="00AB0B7A"/>
    <w:rsid w:val="00AB263A"/>
    <w:rsid w:val="00AB3C3F"/>
    <w:rsid w:val="00AB3D95"/>
    <w:rsid w:val="00AB3EB4"/>
    <w:rsid w:val="00AB5A71"/>
    <w:rsid w:val="00AB76BD"/>
    <w:rsid w:val="00AC0658"/>
    <w:rsid w:val="00AC072A"/>
    <w:rsid w:val="00AC2038"/>
    <w:rsid w:val="00AD0AE2"/>
    <w:rsid w:val="00AD2DBB"/>
    <w:rsid w:val="00AD408D"/>
    <w:rsid w:val="00AD41E1"/>
    <w:rsid w:val="00AD59AA"/>
    <w:rsid w:val="00AD7DFA"/>
    <w:rsid w:val="00AE1E36"/>
    <w:rsid w:val="00AE1FA0"/>
    <w:rsid w:val="00AE37C3"/>
    <w:rsid w:val="00AE605D"/>
    <w:rsid w:val="00AE6ECA"/>
    <w:rsid w:val="00AF199E"/>
    <w:rsid w:val="00AF31B8"/>
    <w:rsid w:val="00AF3D6E"/>
    <w:rsid w:val="00AF43F1"/>
    <w:rsid w:val="00AF547E"/>
    <w:rsid w:val="00AF60F7"/>
    <w:rsid w:val="00B000BF"/>
    <w:rsid w:val="00B03B95"/>
    <w:rsid w:val="00B045A6"/>
    <w:rsid w:val="00B07928"/>
    <w:rsid w:val="00B1122E"/>
    <w:rsid w:val="00B11F69"/>
    <w:rsid w:val="00B11F70"/>
    <w:rsid w:val="00B14200"/>
    <w:rsid w:val="00B21752"/>
    <w:rsid w:val="00B276F8"/>
    <w:rsid w:val="00B311D0"/>
    <w:rsid w:val="00B3713F"/>
    <w:rsid w:val="00B45453"/>
    <w:rsid w:val="00B457CC"/>
    <w:rsid w:val="00B458B8"/>
    <w:rsid w:val="00B50776"/>
    <w:rsid w:val="00B53DA6"/>
    <w:rsid w:val="00B54743"/>
    <w:rsid w:val="00B6016E"/>
    <w:rsid w:val="00B60564"/>
    <w:rsid w:val="00B672F7"/>
    <w:rsid w:val="00B70828"/>
    <w:rsid w:val="00B71BBC"/>
    <w:rsid w:val="00B71D99"/>
    <w:rsid w:val="00B75406"/>
    <w:rsid w:val="00B76528"/>
    <w:rsid w:val="00B772B7"/>
    <w:rsid w:val="00B7751B"/>
    <w:rsid w:val="00B81C27"/>
    <w:rsid w:val="00B8792A"/>
    <w:rsid w:val="00B87D19"/>
    <w:rsid w:val="00B9177C"/>
    <w:rsid w:val="00B91DFB"/>
    <w:rsid w:val="00B92051"/>
    <w:rsid w:val="00B949BE"/>
    <w:rsid w:val="00B96765"/>
    <w:rsid w:val="00BA0BA1"/>
    <w:rsid w:val="00BA29FB"/>
    <w:rsid w:val="00BA46F9"/>
    <w:rsid w:val="00BA59CB"/>
    <w:rsid w:val="00BA7E1B"/>
    <w:rsid w:val="00BA7EAE"/>
    <w:rsid w:val="00BB1672"/>
    <w:rsid w:val="00BB2E06"/>
    <w:rsid w:val="00BB48BF"/>
    <w:rsid w:val="00BC0C0C"/>
    <w:rsid w:val="00BC4D92"/>
    <w:rsid w:val="00BC6C7D"/>
    <w:rsid w:val="00BC71AB"/>
    <w:rsid w:val="00BC7594"/>
    <w:rsid w:val="00BC7DBC"/>
    <w:rsid w:val="00BD14AA"/>
    <w:rsid w:val="00BD5528"/>
    <w:rsid w:val="00BD7BAC"/>
    <w:rsid w:val="00BE2A4A"/>
    <w:rsid w:val="00BF048B"/>
    <w:rsid w:val="00BF0672"/>
    <w:rsid w:val="00BF1EB2"/>
    <w:rsid w:val="00BF3E2D"/>
    <w:rsid w:val="00BF445B"/>
    <w:rsid w:val="00BF56CF"/>
    <w:rsid w:val="00BF6D4E"/>
    <w:rsid w:val="00BF7E77"/>
    <w:rsid w:val="00C01852"/>
    <w:rsid w:val="00C02EDB"/>
    <w:rsid w:val="00C05810"/>
    <w:rsid w:val="00C10145"/>
    <w:rsid w:val="00C12281"/>
    <w:rsid w:val="00C15219"/>
    <w:rsid w:val="00C1571F"/>
    <w:rsid w:val="00C205A6"/>
    <w:rsid w:val="00C23673"/>
    <w:rsid w:val="00C2488C"/>
    <w:rsid w:val="00C24BB0"/>
    <w:rsid w:val="00C262FD"/>
    <w:rsid w:val="00C2767C"/>
    <w:rsid w:val="00C31874"/>
    <w:rsid w:val="00C31C8A"/>
    <w:rsid w:val="00C3356C"/>
    <w:rsid w:val="00C33659"/>
    <w:rsid w:val="00C42D3E"/>
    <w:rsid w:val="00C44235"/>
    <w:rsid w:val="00C467EB"/>
    <w:rsid w:val="00C4682F"/>
    <w:rsid w:val="00C4692E"/>
    <w:rsid w:val="00C50C93"/>
    <w:rsid w:val="00C52FCD"/>
    <w:rsid w:val="00C53E6A"/>
    <w:rsid w:val="00C542E2"/>
    <w:rsid w:val="00C56DBA"/>
    <w:rsid w:val="00C579EC"/>
    <w:rsid w:val="00C57B4E"/>
    <w:rsid w:val="00C61EDD"/>
    <w:rsid w:val="00C65BA8"/>
    <w:rsid w:val="00C66892"/>
    <w:rsid w:val="00C66DC9"/>
    <w:rsid w:val="00C70803"/>
    <w:rsid w:val="00C72F51"/>
    <w:rsid w:val="00C75F6A"/>
    <w:rsid w:val="00C77833"/>
    <w:rsid w:val="00C80095"/>
    <w:rsid w:val="00C802ED"/>
    <w:rsid w:val="00C815B0"/>
    <w:rsid w:val="00C81D0D"/>
    <w:rsid w:val="00C832B8"/>
    <w:rsid w:val="00C9356D"/>
    <w:rsid w:val="00C939E8"/>
    <w:rsid w:val="00C96D26"/>
    <w:rsid w:val="00CA212D"/>
    <w:rsid w:val="00CA31B5"/>
    <w:rsid w:val="00CA38D6"/>
    <w:rsid w:val="00CA3B4F"/>
    <w:rsid w:val="00CA3E86"/>
    <w:rsid w:val="00CA477D"/>
    <w:rsid w:val="00CA4E31"/>
    <w:rsid w:val="00CA78E5"/>
    <w:rsid w:val="00CA790D"/>
    <w:rsid w:val="00CB08A0"/>
    <w:rsid w:val="00CB30F3"/>
    <w:rsid w:val="00CB377F"/>
    <w:rsid w:val="00CB7A00"/>
    <w:rsid w:val="00CC2A91"/>
    <w:rsid w:val="00CC3328"/>
    <w:rsid w:val="00CD103B"/>
    <w:rsid w:val="00CD1B0B"/>
    <w:rsid w:val="00CD1CF5"/>
    <w:rsid w:val="00CD3E59"/>
    <w:rsid w:val="00CD78A9"/>
    <w:rsid w:val="00CE14ED"/>
    <w:rsid w:val="00CE2F34"/>
    <w:rsid w:val="00CE41AA"/>
    <w:rsid w:val="00CE6074"/>
    <w:rsid w:val="00CE674D"/>
    <w:rsid w:val="00CF07C3"/>
    <w:rsid w:val="00CF21E7"/>
    <w:rsid w:val="00CF2A69"/>
    <w:rsid w:val="00CF37EA"/>
    <w:rsid w:val="00CF7B6C"/>
    <w:rsid w:val="00D00F37"/>
    <w:rsid w:val="00D01BE3"/>
    <w:rsid w:val="00D04A76"/>
    <w:rsid w:val="00D05366"/>
    <w:rsid w:val="00D067F3"/>
    <w:rsid w:val="00D06862"/>
    <w:rsid w:val="00D07704"/>
    <w:rsid w:val="00D147D0"/>
    <w:rsid w:val="00D1677E"/>
    <w:rsid w:val="00D21D1D"/>
    <w:rsid w:val="00D25A5B"/>
    <w:rsid w:val="00D26476"/>
    <w:rsid w:val="00D27174"/>
    <w:rsid w:val="00D3131C"/>
    <w:rsid w:val="00D3147A"/>
    <w:rsid w:val="00D31670"/>
    <w:rsid w:val="00D3181D"/>
    <w:rsid w:val="00D33858"/>
    <w:rsid w:val="00D33D2C"/>
    <w:rsid w:val="00D34A17"/>
    <w:rsid w:val="00D3573C"/>
    <w:rsid w:val="00D35B57"/>
    <w:rsid w:val="00D36310"/>
    <w:rsid w:val="00D379F8"/>
    <w:rsid w:val="00D40977"/>
    <w:rsid w:val="00D40BD9"/>
    <w:rsid w:val="00D40D06"/>
    <w:rsid w:val="00D40ED6"/>
    <w:rsid w:val="00D41FCD"/>
    <w:rsid w:val="00D54E7A"/>
    <w:rsid w:val="00D608B7"/>
    <w:rsid w:val="00D648F2"/>
    <w:rsid w:val="00D66E7A"/>
    <w:rsid w:val="00D71F85"/>
    <w:rsid w:val="00D763E9"/>
    <w:rsid w:val="00D82B43"/>
    <w:rsid w:val="00D83672"/>
    <w:rsid w:val="00D83CC6"/>
    <w:rsid w:val="00D855C5"/>
    <w:rsid w:val="00D85667"/>
    <w:rsid w:val="00D87CF6"/>
    <w:rsid w:val="00D91EA6"/>
    <w:rsid w:val="00DA09BF"/>
    <w:rsid w:val="00DA368A"/>
    <w:rsid w:val="00DB10B0"/>
    <w:rsid w:val="00DB51DE"/>
    <w:rsid w:val="00DB5522"/>
    <w:rsid w:val="00DB6C87"/>
    <w:rsid w:val="00DB7167"/>
    <w:rsid w:val="00DB7695"/>
    <w:rsid w:val="00DB77DC"/>
    <w:rsid w:val="00DC1CEE"/>
    <w:rsid w:val="00DD1606"/>
    <w:rsid w:val="00DD1935"/>
    <w:rsid w:val="00DD1A65"/>
    <w:rsid w:val="00DD2567"/>
    <w:rsid w:val="00DD4AEC"/>
    <w:rsid w:val="00DD4C74"/>
    <w:rsid w:val="00DD4F2E"/>
    <w:rsid w:val="00DD58CE"/>
    <w:rsid w:val="00DD6E3A"/>
    <w:rsid w:val="00DE0171"/>
    <w:rsid w:val="00DE15AE"/>
    <w:rsid w:val="00DE2FFA"/>
    <w:rsid w:val="00DE51BE"/>
    <w:rsid w:val="00DE555B"/>
    <w:rsid w:val="00DE58B7"/>
    <w:rsid w:val="00DE6A66"/>
    <w:rsid w:val="00DE7C48"/>
    <w:rsid w:val="00DF1D73"/>
    <w:rsid w:val="00DF5283"/>
    <w:rsid w:val="00DF7306"/>
    <w:rsid w:val="00E0425E"/>
    <w:rsid w:val="00E05D8D"/>
    <w:rsid w:val="00E0740A"/>
    <w:rsid w:val="00E126F6"/>
    <w:rsid w:val="00E15600"/>
    <w:rsid w:val="00E157FD"/>
    <w:rsid w:val="00E17B90"/>
    <w:rsid w:val="00E230D0"/>
    <w:rsid w:val="00E2553A"/>
    <w:rsid w:val="00E25E02"/>
    <w:rsid w:val="00E266D6"/>
    <w:rsid w:val="00E26C1A"/>
    <w:rsid w:val="00E26E18"/>
    <w:rsid w:val="00E278A9"/>
    <w:rsid w:val="00E30EEF"/>
    <w:rsid w:val="00E32BF8"/>
    <w:rsid w:val="00E40A9C"/>
    <w:rsid w:val="00E42067"/>
    <w:rsid w:val="00E420A3"/>
    <w:rsid w:val="00E444CC"/>
    <w:rsid w:val="00E46435"/>
    <w:rsid w:val="00E5115B"/>
    <w:rsid w:val="00E5196E"/>
    <w:rsid w:val="00E52468"/>
    <w:rsid w:val="00E527DE"/>
    <w:rsid w:val="00E53975"/>
    <w:rsid w:val="00E54244"/>
    <w:rsid w:val="00E543F7"/>
    <w:rsid w:val="00E610B6"/>
    <w:rsid w:val="00E655FB"/>
    <w:rsid w:val="00E7092C"/>
    <w:rsid w:val="00E71CAD"/>
    <w:rsid w:val="00E73A69"/>
    <w:rsid w:val="00E747ED"/>
    <w:rsid w:val="00E76DCC"/>
    <w:rsid w:val="00E77192"/>
    <w:rsid w:val="00E80FDC"/>
    <w:rsid w:val="00E8118E"/>
    <w:rsid w:val="00E818CC"/>
    <w:rsid w:val="00E83045"/>
    <w:rsid w:val="00E836BE"/>
    <w:rsid w:val="00E90D4C"/>
    <w:rsid w:val="00E91B39"/>
    <w:rsid w:val="00E91D0B"/>
    <w:rsid w:val="00E92E4D"/>
    <w:rsid w:val="00E93263"/>
    <w:rsid w:val="00E96FC1"/>
    <w:rsid w:val="00E978D9"/>
    <w:rsid w:val="00EA026C"/>
    <w:rsid w:val="00EA3B04"/>
    <w:rsid w:val="00EA47B0"/>
    <w:rsid w:val="00EB3A55"/>
    <w:rsid w:val="00EB40A5"/>
    <w:rsid w:val="00EB4897"/>
    <w:rsid w:val="00EB600F"/>
    <w:rsid w:val="00EB72F2"/>
    <w:rsid w:val="00EB751F"/>
    <w:rsid w:val="00EC7BE8"/>
    <w:rsid w:val="00ED2460"/>
    <w:rsid w:val="00ED40C3"/>
    <w:rsid w:val="00ED43D9"/>
    <w:rsid w:val="00ED4984"/>
    <w:rsid w:val="00ED4C9D"/>
    <w:rsid w:val="00EE3DC4"/>
    <w:rsid w:val="00EF00D7"/>
    <w:rsid w:val="00EF1443"/>
    <w:rsid w:val="00EF5DBE"/>
    <w:rsid w:val="00F00087"/>
    <w:rsid w:val="00F03181"/>
    <w:rsid w:val="00F05947"/>
    <w:rsid w:val="00F06CA5"/>
    <w:rsid w:val="00F11211"/>
    <w:rsid w:val="00F14557"/>
    <w:rsid w:val="00F16D21"/>
    <w:rsid w:val="00F170FE"/>
    <w:rsid w:val="00F1750A"/>
    <w:rsid w:val="00F216C8"/>
    <w:rsid w:val="00F23D40"/>
    <w:rsid w:val="00F266A0"/>
    <w:rsid w:val="00F27E4E"/>
    <w:rsid w:val="00F30B9E"/>
    <w:rsid w:val="00F32A39"/>
    <w:rsid w:val="00F357EB"/>
    <w:rsid w:val="00F367B3"/>
    <w:rsid w:val="00F36B50"/>
    <w:rsid w:val="00F409A0"/>
    <w:rsid w:val="00F4178D"/>
    <w:rsid w:val="00F4596F"/>
    <w:rsid w:val="00F51DCD"/>
    <w:rsid w:val="00F5209D"/>
    <w:rsid w:val="00F52BCD"/>
    <w:rsid w:val="00F619A9"/>
    <w:rsid w:val="00F67F43"/>
    <w:rsid w:val="00F70DB0"/>
    <w:rsid w:val="00F71385"/>
    <w:rsid w:val="00F72C70"/>
    <w:rsid w:val="00F76F76"/>
    <w:rsid w:val="00F7746C"/>
    <w:rsid w:val="00F8181E"/>
    <w:rsid w:val="00F83E6B"/>
    <w:rsid w:val="00F86F4A"/>
    <w:rsid w:val="00F8791D"/>
    <w:rsid w:val="00F87CF5"/>
    <w:rsid w:val="00F91B12"/>
    <w:rsid w:val="00FA48FE"/>
    <w:rsid w:val="00FA59BD"/>
    <w:rsid w:val="00FA7007"/>
    <w:rsid w:val="00FB073F"/>
    <w:rsid w:val="00FB0A56"/>
    <w:rsid w:val="00FB55AA"/>
    <w:rsid w:val="00FB599D"/>
    <w:rsid w:val="00FB6161"/>
    <w:rsid w:val="00FB690D"/>
    <w:rsid w:val="00FB707E"/>
    <w:rsid w:val="00FB7089"/>
    <w:rsid w:val="00FB747E"/>
    <w:rsid w:val="00FC001D"/>
    <w:rsid w:val="00FC1DBB"/>
    <w:rsid w:val="00FC2681"/>
    <w:rsid w:val="00FC36B3"/>
    <w:rsid w:val="00FC39BA"/>
    <w:rsid w:val="00FC6416"/>
    <w:rsid w:val="00FD1EAD"/>
    <w:rsid w:val="00FD4CD4"/>
    <w:rsid w:val="00FD561D"/>
    <w:rsid w:val="00FD5647"/>
    <w:rsid w:val="00FE217A"/>
    <w:rsid w:val="00FE5D31"/>
    <w:rsid w:val="00FE6EEA"/>
    <w:rsid w:val="00FF000E"/>
    <w:rsid w:val="00FF0F8B"/>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 w:type="paragraph" w:styleId="NormalWeb">
    <w:name w:val="Normal (Web)"/>
    <w:basedOn w:val="Normal"/>
    <w:uiPriority w:val="99"/>
    <w:unhideWhenUsed/>
    <w:rsid w:val="004F1E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4F1EA8"/>
    <w:rPr>
      <w:sz w:val="16"/>
      <w:szCs w:val="16"/>
    </w:rPr>
  </w:style>
  <w:style w:type="paragraph" w:styleId="Textocomentario">
    <w:name w:val="annotation text"/>
    <w:basedOn w:val="Normal"/>
    <w:link w:val="TextocomentarioCar"/>
    <w:uiPriority w:val="99"/>
    <w:semiHidden/>
    <w:unhideWhenUsed/>
    <w:rsid w:val="004F1E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1EA8"/>
    <w:rPr>
      <w:sz w:val="20"/>
      <w:szCs w:val="20"/>
    </w:rPr>
  </w:style>
  <w:style w:type="paragraph" w:styleId="Asuntodelcomentario">
    <w:name w:val="annotation subject"/>
    <w:basedOn w:val="Textocomentario"/>
    <w:next w:val="Textocomentario"/>
    <w:link w:val="AsuntodelcomentarioCar"/>
    <w:uiPriority w:val="99"/>
    <w:semiHidden/>
    <w:unhideWhenUsed/>
    <w:rsid w:val="004F1EA8"/>
    <w:rPr>
      <w:b/>
      <w:bCs/>
    </w:rPr>
  </w:style>
  <w:style w:type="character" w:customStyle="1" w:styleId="AsuntodelcomentarioCar">
    <w:name w:val="Asunto del comentario Car"/>
    <w:basedOn w:val="TextocomentarioCar"/>
    <w:link w:val="Asuntodelcomentario"/>
    <w:uiPriority w:val="99"/>
    <w:semiHidden/>
    <w:rsid w:val="004F1E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34</Pages>
  <Words>8837</Words>
  <Characters>48604</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192</cp:revision>
  <cp:lastPrinted>2024-10-11T21:57:00Z</cp:lastPrinted>
  <dcterms:created xsi:type="dcterms:W3CDTF">2024-12-03T22:28:00Z</dcterms:created>
  <dcterms:modified xsi:type="dcterms:W3CDTF">2024-12-11T21:23:00Z</dcterms:modified>
</cp:coreProperties>
</file>